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pStyle w:val="Heading2"/>
        <w:keepNext w:val="0"/>
        <w:keepLines w:val="0"/>
        <w:spacing w:after="200" w:before="200" w:line="240" w:lineRule="auto"/>
        <w:jc w:val="center"/>
        <w:rPr>
          <w:rFonts w:ascii="Calibri" w:cs="Calibri" w:eastAsia="Calibri" w:hAnsi="Calibri"/>
          <w:b w:val="1"/>
          <w:sz w:val="30"/>
          <w:szCs w:val="30"/>
          <w:shd w:fill="cfe2f3" w:val="clear"/>
        </w:rPr>
      </w:pPr>
      <w:bookmarkStart w:colFirst="0" w:colLast="0" w:name="_g45p4qtgm9ma" w:id="1"/>
      <w:bookmarkEnd w:id="1"/>
      <w:r w:rsidDel="00000000" w:rsidR="00000000" w:rsidRPr="00000000">
        <w:rPr>
          <w:rFonts w:ascii="Calibri" w:cs="Calibri" w:eastAsia="Calibri" w:hAnsi="Calibri"/>
          <w:b w:val="1"/>
          <w:sz w:val="30"/>
          <w:szCs w:val="30"/>
          <w:shd w:fill="cfe2f3" w:val="clear"/>
          <w:rtl w:val="0"/>
        </w:rPr>
        <w:t xml:space="preserve">FORM A. Tender Application</w:t>
      </w:r>
    </w:p>
    <w:p w:rsidR="00000000" w:rsidDel="00000000" w:rsidP="00000000" w:rsidRDefault="00000000" w:rsidRPr="00000000" w14:paraId="00000003">
      <w:pPr>
        <w:spacing w:after="200" w:before="20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Having read the RFP number: SMF_IA_001/2023, we, the undersigned, offer the requested services in accordance with the RFP terms.</w:t>
      </w:r>
    </w:p>
    <w:p w:rsidR="00000000" w:rsidDel="00000000" w:rsidP="00000000" w:rsidRDefault="00000000" w:rsidRPr="00000000" w14:paraId="00000004">
      <w:pPr>
        <w:spacing w:after="200" w:before="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GENERAL INFORMATION ABOUT THE PARTICIPANT</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4170"/>
        <w:gridCol w:w="4725"/>
        <w:tblGridChange w:id="0">
          <w:tblGrid>
            <w:gridCol w:w="465"/>
            <w:gridCol w:w="4170"/>
            <w:gridCol w:w="4725"/>
          </w:tblGrid>
        </w:tblGridChange>
      </w:tblGrid>
      <w:tr>
        <w:trPr>
          <w:cantSplit w:val="0"/>
          <w:trHeight w:val="435"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Legal name of the offeror:</w:t>
            </w:r>
          </w:p>
        </w:tc>
        <w:tc>
          <w:tcPr>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Legal address: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Actual address: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Date of state registration: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Full name and position of the entity Head:</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Phone number of the entity Head:</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person:</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person's phone number:</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person's email address: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Web Site:</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Bank details:</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90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ind w:right="-120"/>
              <w:jc w:val="both"/>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Nature of business of the offeror according to the Certificate from the Unified State Register and / or the Charter of the legal entity:</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ind w:left="100"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9">
      <w:pPr>
        <w:spacing w:after="200" w:before="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after="200" w:before="200" w:line="240" w:lineRule="auto"/>
        <w:rPr>
          <w:rFonts w:ascii="Calibri" w:cs="Calibri" w:eastAsia="Calibri" w:hAnsi="Calibri"/>
        </w:rPr>
      </w:pPr>
      <w:r w:rsidDel="00000000" w:rsidR="00000000" w:rsidRPr="00000000">
        <w:rPr>
          <w:rFonts w:ascii="Calibri" w:cs="Calibri" w:eastAsia="Calibri" w:hAnsi="Calibri"/>
          <w:rtl w:val="0"/>
        </w:rPr>
        <w:t xml:space="preserve">By signing and submitting this application, if SMF determines this offer to be successful, we agree to do the following:</w:t>
      </w:r>
    </w:p>
    <w:p w:rsidR="00000000" w:rsidDel="00000000" w:rsidP="00000000" w:rsidRDefault="00000000" w:rsidRPr="00000000" w14:paraId="0000002B">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not to make any changes to the offer and adhere to the terms of this </w:t>
      </w:r>
      <w:r w:rsidDel="00000000" w:rsidR="00000000" w:rsidRPr="00000000">
        <w:rPr>
          <w:rFonts w:ascii="Calibri" w:cs="Calibri" w:eastAsia="Calibri" w:hAnsi="Calibri"/>
          <w:u w:val="single"/>
          <w:rtl w:val="0"/>
        </w:rPr>
        <w:t xml:space="preserve">offer for the period of its validity, which is 90 calendar days from the date of its submission</w:t>
      </w:r>
      <w:r w:rsidDel="00000000" w:rsidR="00000000" w:rsidRPr="00000000">
        <w:rPr>
          <w:rFonts w:ascii="Calibri" w:cs="Calibri" w:eastAsia="Calibri" w:hAnsi="Calibri"/>
          <w:rtl w:val="0"/>
        </w:rPr>
        <w:t xml:space="preserve">. This offer can be accepted by SMF at any time before the end of its validity period;</w:t>
      </w:r>
    </w:p>
    <w:p w:rsidR="00000000" w:rsidDel="00000000" w:rsidP="00000000" w:rsidRDefault="00000000" w:rsidRPr="00000000" w14:paraId="0000002C">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to sign a contract within 30 days from the date of acceptance of this offer with mandatory compliance with the provisions of the agreement;</w:t>
      </w:r>
    </w:p>
    <w:p w:rsidR="00000000" w:rsidDel="00000000" w:rsidP="00000000" w:rsidRDefault="00000000" w:rsidRPr="00000000" w14:paraId="0000002D">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to provide the necessary services in accordance with the terms of this offer;</w:t>
      </w:r>
    </w:p>
    <w:p w:rsidR="00000000" w:rsidDel="00000000" w:rsidP="00000000" w:rsidRDefault="00000000" w:rsidRPr="00000000" w14:paraId="0000002E">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to ensure the completeness and accuracy when executing this offer in the form, prices/tariffs and within the terms specified in this offer and RFP, in particular in the technical requirements for the subject of purchase.</w:t>
      </w:r>
    </w:p>
    <w:p w:rsidR="00000000" w:rsidDel="00000000" w:rsidP="00000000" w:rsidRDefault="00000000" w:rsidRPr="00000000" w14:paraId="0000002F">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 By signing and submitting this Application, the offeror agrees to the following:</w:t>
      </w:r>
    </w:p>
    <w:p w:rsidR="00000000" w:rsidDel="00000000" w:rsidP="00000000" w:rsidRDefault="00000000" w:rsidRPr="00000000" w14:paraId="00000030">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the offeror has read the RFP published by SMF;</w:t>
      </w:r>
    </w:p>
    <w:p w:rsidR="00000000" w:rsidDel="00000000" w:rsidP="00000000" w:rsidRDefault="00000000" w:rsidRPr="00000000" w14:paraId="00000031">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the offeror accepts all the requirements and conditions of the RFP;</w:t>
      </w:r>
    </w:p>
    <w:p w:rsidR="00000000" w:rsidDel="00000000" w:rsidP="00000000" w:rsidRDefault="00000000" w:rsidRPr="00000000" w14:paraId="00000032">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SMF is not obligated to accept the best-priced offer or any of the offers received. Until the moment of signing the contract SMF does not have any obligations towards the offerors or potential offerors;</w:t>
      </w:r>
    </w:p>
    <w:p w:rsidR="00000000" w:rsidDel="00000000" w:rsidP="00000000" w:rsidRDefault="00000000" w:rsidRPr="00000000" w14:paraId="00000033">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SMF reserves the right to reject offers of all offerors in case of non-compliance;</w:t>
      </w:r>
    </w:p>
    <w:p w:rsidR="00000000" w:rsidDel="00000000" w:rsidP="00000000" w:rsidRDefault="00000000" w:rsidRPr="00000000" w14:paraId="00000034">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this offer and RFP are integral parts of the relevant contract for the purchase of services to be concluded between SMF and the successful offeror;</w:t>
      </w:r>
    </w:p>
    <w:p w:rsidR="00000000" w:rsidDel="00000000" w:rsidP="00000000" w:rsidRDefault="00000000" w:rsidRPr="00000000" w14:paraId="00000035">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SFM;</w:t>
      </w:r>
    </w:p>
    <w:p w:rsidR="00000000" w:rsidDel="00000000" w:rsidP="00000000" w:rsidRDefault="00000000" w:rsidRPr="00000000" w14:paraId="00000036">
      <w:pPr>
        <w:spacing w:after="200" w:before="20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to provide services only through one legal entity/individual and not to have the right to change the service provider during the term of the agreement. The exception is the reorganization of a legal entity / name change / merger.</w:t>
      </w:r>
    </w:p>
    <w:p w:rsidR="00000000" w:rsidDel="00000000" w:rsidP="00000000" w:rsidRDefault="00000000" w:rsidRPr="00000000" w14:paraId="00000037">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 I hereby confirm our legal, financial and other ability to fulfill the terms of this offer and RFP to enter into a contract for the supply of services and faithful representation of all information specified in the offer.</w:t>
      </w:r>
    </w:p>
    <w:p w:rsidR="00000000" w:rsidDel="00000000" w:rsidP="00000000" w:rsidRDefault="00000000" w:rsidRPr="00000000" w14:paraId="00000039">
      <w:pP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Authorized person to sign the offer on behalf of the offeror, in accordance with the Charter:</w:t>
      </w:r>
    </w:p>
    <w:p w:rsidR="00000000" w:rsidDel="00000000" w:rsidP="00000000" w:rsidRDefault="00000000" w:rsidRPr="00000000" w14:paraId="0000003A">
      <w:pPr>
        <w:spacing w:after="200" w:before="200" w:line="240" w:lineRule="auto"/>
        <w:jc w:val="both"/>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July XX,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Name of Signatory: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Position,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3">
      <w:pPr>
        <w:spacing w:after="200" w:before="200" w:line="240" w:lineRule="auto"/>
        <w:jc w:val="both"/>
        <w:rPr>
          <w:rFonts w:ascii="Calibri" w:cs="Calibri" w:eastAsia="Calibri" w:hAnsi="Calibri"/>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