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shd w:fill="ffffff" w:val="clear"/>
        <w:rPr>
          <w:b w:val="1"/>
          <w:i w:val="1"/>
          <w:sz w:val="20"/>
          <w:szCs w:val="20"/>
        </w:rPr>
      </w:pPr>
      <w:r w:rsidDel="00000000" w:rsidR="00000000" w:rsidRPr="00000000">
        <w:rPr>
          <w:rtl w:val="0"/>
        </w:rPr>
      </w:r>
    </w:p>
    <w:p w:rsidR="00000000" w:rsidDel="00000000" w:rsidP="00000000" w:rsidRDefault="00000000" w:rsidRPr="00000000" w14:paraId="00000003">
      <w:pPr>
        <w:shd w:fill="ffffff" w:val="clear"/>
        <w:rPr>
          <w:b w:val="1"/>
          <w:i w:val="1"/>
          <w:sz w:val="20"/>
          <w:szCs w:val="20"/>
        </w:rPr>
      </w:pPr>
      <w:r w:rsidDel="00000000" w:rsidR="00000000" w:rsidRPr="00000000">
        <w:rPr>
          <w:rtl w:val="0"/>
        </w:rPr>
      </w:r>
    </w:p>
    <w:p w:rsidR="00000000" w:rsidDel="00000000" w:rsidP="00000000" w:rsidRDefault="00000000" w:rsidRPr="00000000" w14:paraId="00000004">
      <w:pPr>
        <w:shd w:fill="ffffff" w:val="clear"/>
        <w:rPr>
          <w:b w:val="1"/>
          <w:i w:val="1"/>
          <w:sz w:val="20"/>
          <w:szCs w:val="20"/>
        </w:rPr>
      </w:pPr>
      <w:r w:rsidDel="00000000" w:rsidR="00000000" w:rsidRPr="00000000">
        <w:rPr>
          <w:rtl w:val="0"/>
        </w:rPr>
      </w:r>
    </w:p>
    <w:p w:rsidR="00000000" w:rsidDel="00000000" w:rsidP="00000000" w:rsidRDefault="00000000" w:rsidRPr="00000000" w14:paraId="00000005">
      <w:pPr>
        <w:shd w:fill="ffffff" w:val="clear"/>
        <w:rPr>
          <w:b w:val="1"/>
          <w:i w:val="1"/>
          <w:color w:val="000000"/>
          <w:sz w:val="20"/>
          <w:szCs w:val="20"/>
        </w:rPr>
      </w:pPr>
      <w:r w:rsidDel="00000000" w:rsidR="00000000" w:rsidRPr="00000000">
        <w:rPr>
          <w:rtl w:val="0"/>
        </w:rPr>
      </w:r>
    </w:p>
    <w:p w:rsidR="00000000" w:rsidDel="00000000" w:rsidP="00000000" w:rsidRDefault="00000000" w:rsidRPr="00000000" w14:paraId="00000006">
      <w:pPr>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Societatea este ”ÎNREGISTRATĂ” la </w:t>
      </w:r>
    </w:p>
    <w:p w:rsidR="00000000" w:rsidDel="00000000" w:rsidP="00000000" w:rsidRDefault="00000000" w:rsidRPr="00000000" w14:paraId="00000007">
      <w:pPr>
        <w:rPr>
          <w:rFonts w:ascii="Montserrat" w:cs="Montserrat" w:eastAsia="Montserrat" w:hAnsi="Montserrat"/>
          <w:b w:val="1"/>
          <w:color w:val="000000"/>
        </w:rPr>
      </w:pPr>
      <w:r w:rsidDel="00000000" w:rsidR="00000000" w:rsidRPr="00000000">
        <w:rPr>
          <w:rFonts w:ascii="Montserrat" w:cs="Montserrat" w:eastAsia="Montserrat" w:hAnsi="Montserrat"/>
          <w:b w:val="1"/>
          <w:color w:val="000000"/>
          <w:rtl w:val="0"/>
        </w:rPr>
        <w:t xml:space="preserve">Agenţia Servicii Publice</w:t>
      </w:r>
    </w:p>
    <w:p w:rsidR="00000000" w:rsidDel="00000000" w:rsidP="00000000" w:rsidRDefault="00000000" w:rsidRPr="00000000" w14:paraId="00000008">
      <w:pPr>
        <w:rPr>
          <w:rFonts w:ascii="Montserrat" w:cs="Montserrat" w:eastAsia="Montserrat" w:hAnsi="Montserrat"/>
          <w:b w:val="1"/>
          <w:color w:val="000000"/>
        </w:rPr>
      </w:pPr>
      <w:r w:rsidDel="00000000" w:rsidR="00000000" w:rsidRPr="00000000">
        <w:rPr>
          <w:rtl w:val="0"/>
        </w:rPr>
      </w:r>
    </w:p>
    <w:p w:rsidR="00000000" w:rsidDel="00000000" w:rsidP="00000000" w:rsidRDefault="00000000" w:rsidRPr="00000000" w14:paraId="00000009">
      <w:pPr>
        <w:rPr>
          <w:rFonts w:ascii="Montserrat" w:cs="Montserrat" w:eastAsia="Montserrat" w:hAnsi="Montserrat"/>
          <w:b w:val="1"/>
          <w:color w:val="000000"/>
        </w:rPr>
      </w:pPr>
      <w:r w:rsidDel="00000000" w:rsidR="00000000" w:rsidRPr="00000000">
        <w:rPr>
          <w:rFonts w:ascii="Montserrat" w:cs="Montserrat" w:eastAsia="Montserrat" w:hAnsi="Montserrat"/>
          <w:b w:val="1"/>
          <w:color w:val="000000"/>
          <w:rtl w:val="0"/>
        </w:rPr>
        <w:t xml:space="preserve">Departamentul înregistrare şi </w:t>
      </w:r>
    </w:p>
    <w:p w:rsidR="00000000" w:rsidDel="00000000" w:rsidP="00000000" w:rsidRDefault="00000000" w:rsidRPr="00000000" w14:paraId="0000000A">
      <w:pPr>
        <w:rPr>
          <w:rFonts w:ascii="Montserrat" w:cs="Montserrat" w:eastAsia="Montserrat" w:hAnsi="Montserrat"/>
          <w:b w:val="1"/>
          <w:color w:val="000000"/>
        </w:rPr>
      </w:pPr>
      <w:r w:rsidDel="00000000" w:rsidR="00000000" w:rsidRPr="00000000">
        <w:rPr>
          <w:rFonts w:ascii="Montserrat" w:cs="Montserrat" w:eastAsia="Montserrat" w:hAnsi="Montserrat"/>
          <w:b w:val="1"/>
          <w:color w:val="000000"/>
          <w:rtl w:val="0"/>
        </w:rPr>
        <w:t xml:space="preserve">licenţiere a unităţilor de drept</w:t>
      </w:r>
    </w:p>
    <w:p w:rsidR="00000000" w:rsidDel="00000000" w:rsidP="00000000" w:rsidRDefault="00000000" w:rsidRPr="00000000" w14:paraId="0000000B">
      <w:pPr>
        <w:rPr>
          <w:rFonts w:ascii="Montserrat" w:cs="Montserrat" w:eastAsia="Montserrat" w:hAnsi="Montserrat"/>
          <w:b w:val="1"/>
          <w:color w:val="000000"/>
        </w:rPr>
      </w:pPr>
      <w:r w:rsidDel="00000000" w:rsidR="00000000" w:rsidRPr="00000000">
        <w:rPr>
          <w:rtl w:val="0"/>
        </w:rPr>
      </w:r>
    </w:p>
    <w:p w:rsidR="00000000" w:rsidDel="00000000" w:rsidP="00000000" w:rsidRDefault="00000000" w:rsidRPr="00000000" w14:paraId="0000000C">
      <w:pPr>
        <w:spacing w:line="360" w:lineRule="auto"/>
        <w:rPr>
          <w:rFonts w:ascii="Montserrat" w:cs="Montserrat" w:eastAsia="Montserrat" w:hAnsi="Montserrat"/>
          <w:b w:val="1"/>
          <w:color w:val="000000"/>
        </w:rPr>
      </w:pPr>
      <w:r w:rsidDel="00000000" w:rsidR="00000000" w:rsidRPr="00000000">
        <w:rPr>
          <w:rFonts w:ascii="Montserrat" w:cs="Montserrat" w:eastAsia="Montserrat" w:hAnsi="Montserrat"/>
          <w:color w:val="000000"/>
          <w:rtl w:val="0"/>
        </w:rPr>
        <w:t xml:space="preserve">Nr. </w:t>
      </w:r>
      <w:r w:rsidDel="00000000" w:rsidR="00000000" w:rsidRPr="00000000">
        <w:rPr>
          <w:rFonts w:ascii="Montserrat" w:cs="Montserrat" w:eastAsia="Montserrat" w:hAnsi="Montserrat"/>
          <w:b w:val="1"/>
          <w:color w:val="000000"/>
          <w:rtl w:val="0"/>
        </w:rPr>
        <w:t xml:space="preserve">_IDNO  </w:t>
      </w:r>
    </w:p>
    <w:p w:rsidR="00000000" w:rsidDel="00000000" w:rsidP="00000000" w:rsidRDefault="00000000" w:rsidRPr="00000000" w14:paraId="0000000D">
      <w:pPr>
        <w:spacing w:line="360" w:lineRule="auto"/>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din  </w:t>
      </w:r>
      <w:r w:rsidDel="00000000" w:rsidR="00000000" w:rsidRPr="00000000">
        <w:rPr>
          <w:rFonts w:ascii="Montserrat" w:cs="Montserrat" w:eastAsia="Montserrat" w:hAnsi="Montserrat"/>
          <w:b w:val="1"/>
          <w:color w:val="000000"/>
          <w:rtl w:val="0"/>
        </w:rPr>
        <w:t xml:space="preserve">__________________</w:t>
      </w:r>
      <w:r w:rsidDel="00000000" w:rsidR="00000000" w:rsidRPr="00000000">
        <w:rPr>
          <w:rtl w:val="0"/>
        </w:rPr>
      </w:r>
    </w:p>
    <w:p w:rsidR="00000000" w:rsidDel="00000000" w:rsidP="00000000" w:rsidRDefault="00000000" w:rsidRPr="00000000" w14:paraId="0000000E">
      <w:pPr>
        <w:spacing w:line="360" w:lineRule="auto"/>
        <w:rPr>
          <w:rFonts w:ascii="Montserrat" w:cs="Montserrat" w:eastAsia="Montserrat" w:hAnsi="Montserrat"/>
          <w:b w:val="1"/>
          <w:color w:val="000000"/>
        </w:rPr>
      </w:pPr>
      <w:r w:rsidDel="00000000" w:rsidR="00000000" w:rsidRPr="00000000">
        <w:rPr>
          <w:rFonts w:ascii="Montserrat" w:cs="Montserrat" w:eastAsia="Montserrat" w:hAnsi="Montserrat"/>
          <w:b w:val="1"/>
          <w:color w:val="000000"/>
          <w:rtl w:val="0"/>
        </w:rPr>
        <w:t xml:space="preserve">Registrator                  </w:t>
      </w:r>
    </w:p>
    <w:p w:rsidR="00000000" w:rsidDel="00000000" w:rsidP="00000000" w:rsidRDefault="00000000" w:rsidRPr="00000000" w14:paraId="0000000F">
      <w:pPr>
        <w:shd w:fill="ffffff" w:val="clear"/>
        <w:tabs>
          <w:tab w:val="left" w:leader="none" w:pos="6687"/>
        </w:tabs>
        <w:spacing w:line="360" w:lineRule="auto"/>
        <w:rPr>
          <w:color w:val="000000"/>
          <w:sz w:val="22"/>
          <w:szCs w:val="22"/>
        </w:rPr>
      </w:pPr>
      <w:r w:rsidDel="00000000" w:rsidR="00000000" w:rsidRPr="00000000">
        <w:rPr>
          <w:rFonts w:ascii="Montserrat" w:cs="Montserrat" w:eastAsia="Montserrat" w:hAnsi="Montserrat"/>
          <w:b w:val="1"/>
          <w:color w:val="000000"/>
          <w:rtl w:val="0"/>
        </w:rPr>
        <w:t xml:space="preserve">  __________________/</w:t>
      </w:r>
      <w:r w:rsidDel="00000000" w:rsidR="00000000" w:rsidRPr="00000000">
        <w:rPr>
          <w:rFonts w:ascii="Montserrat" w:cs="Montserrat" w:eastAsia="Montserrat" w:hAnsi="Montserrat"/>
          <w:color w:val="000000"/>
          <w:sz w:val="22"/>
          <w:szCs w:val="22"/>
          <w:rtl w:val="0"/>
        </w:rPr>
        <w:t xml:space="preserve">_________</w:t>
      </w:r>
      <w:r w:rsidDel="00000000" w:rsidR="00000000" w:rsidRPr="00000000">
        <w:rPr>
          <w:b w:val="1"/>
          <w:color w:val="000000"/>
          <w:sz w:val="22"/>
          <w:szCs w:val="22"/>
          <w:rtl w:val="0"/>
        </w:rPr>
        <w:tab/>
      </w:r>
      <w:r w:rsidDel="00000000" w:rsidR="00000000" w:rsidRPr="00000000">
        <w:rPr>
          <w:rtl w:val="0"/>
        </w:rPr>
      </w:r>
    </w:p>
    <w:p w:rsidR="00000000" w:rsidDel="00000000" w:rsidP="00000000" w:rsidRDefault="00000000" w:rsidRPr="00000000" w14:paraId="00000010">
      <w:pPr>
        <w:shd w:fill="ffffff" w:val="clear"/>
        <w:jc w:val="both"/>
        <w:rPr>
          <w:b w:val="1"/>
          <w:i w:val="1"/>
          <w:color w:val="000000"/>
          <w:sz w:val="20"/>
          <w:szCs w:val="20"/>
        </w:rPr>
      </w:pPr>
      <w:r w:rsidDel="00000000" w:rsidR="00000000" w:rsidRPr="00000000">
        <w:rPr>
          <w:b w:val="1"/>
          <w:i w:val="1"/>
          <w:color w:val="000000"/>
          <w:sz w:val="20"/>
          <w:szCs w:val="20"/>
          <w:rtl w:val="0"/>
        </w:rPr>
        <w:t xml:space="preserve"> </w:t>
      </w:r>
    </w:p>
    <w:p w:rsidR="00000000" w:rsidDel="00000000" w:rsidP="00000000" w:rsidRDefault="00000000" w:rsidRPr="00000000" w14:paraId="00000011">
      <w:pPr>
        <w:shd w:fill="ffffff" w:val="clear"/>
        <w:jc w:val="both"/>
        <w:rPr>
          <w:b w:val="1"/>
          <w:i w:val="1"/>
          <w:color w:val="000000"/>
          <w:sz w:val="20"/>
          <w:szCs w:val="20"/>
        </w:rPr>
      </w:pPr>
      <w:r w:rsidDel="00000000" w:rsidR="00000000" w:rsidRPr="00000000">
        <w:rPr>
          <w:rtl w:val="0"/>
        </w:rPr>
      </w:r>
    </w:p>
    <w:p w:rsidR="00000000" w:rsidDel="00000000" w:rsidP="00000000" w:rsidRDefault="00000000" w:rsidRPr="00000000" w14:paraId="00000012">
      <w:pPr>
        <w:shd w:fill="ffffff" w:val="clear"/>
        <w:jc w:val="both"/>
        <w:rPr>
          <w:b w:val="1"/>
          <w:i w:val="1"/>
          <w:color w:val="000000"/>
          <w:sz w:val="20"/>
          <w:szCs w:val="20"/>
        </w:rPr>
      </w:pPr>
      <w:r w:rsidDel="00000000" w:rsidR="00000000" w:rsidRPr="00000000">
        <w:rPr>
          <w:rtl w:val="0"/>
        </w:rPr>
      </w:r>
    </w:p>
    <w:p w:rsidR="00000000" w:rsidDel="00000000" w:rsidP="00000000" w:rsidRDefault="00000000" w:rsidRPr="00000000" w14:paraId="00000013">
      <w:pPr>
        <w:shd w:fill="ffffff" w:val="clear"/>
        <w:rPr>
          <w:i w:val="1"/>
          <w:color w:val="000000"/>
          <w:sz w:val="20"/>
          <w:szCs w:val="20"/>
        </w:rPr>
      </w:pPr>
      <w:r w:rsidDel="00000000" w:rsidR="00000000" w:rsidRPr="00000000">
        <w:rPr>
          <w:rtl w:val="0"/>
        </w:rPr>
      </w:r>
    </w:p>
    <w:p w:rsidR="00000000" w:rsidDel="00000000" w:rsidP="00000000" w:rsidRDefault="00000000" w:rsidRPr="00000000" w14:paraId="00000014">
      <w:pPr>
        <w:shd w:fill="ffffff" w:val="clear"/>
        <w:rPr>
          <w:i w:val="1"/>
          <w:color w:val="000000"/>
          <w:sz w:val="20"/>
          <w:szCs w:val="20"/>
        </w:rPr>
      </w:pPr>
      <w:r w:rsidDel="00000000" w:rsidR="00000000" w:rsidRPr="00000000">
        <w:rPr>
          <w:rtl w:val="0"/>
        </w:rPr>
      </w:r>
    </w:p>
    <w:p w:rsidR="00000000" w:rsidDel="00000000" w:rsidP="00000000" w:rsidRDefault="00000000" w:rsidRPr="00000000" w14:paraId="00000015">
      <w:pPr>
        <w:shd w:fill="ffffff" w:val="clear"/>
        <w:rPr>
          <w:i w:val="1"/>
          <w:color w:val="000000"/>
          <w:sz w:val="20"/>
          <w:szCs w:val="20"/>
        </w:rPr>
      </w:pPr>
      <w:r w:rsidDel="00000000" w:rsidR="00000000" w:rsidRPr="00000000">
        <w:rPr>
          <w:rtl w:val="0"/>
        </w:rPr>
      </w:r>
    </w:p>
    <w:p w:rsidR="00000000" w:rsidDel="00000000" w:rsidP="00000000" w:rsidRDefault="00000000" w:rsidRPr="00000000" w14:paraId="00000016">
      <w:pPr>
        <w:shd w:fill="ffffff" w:val="clear"/>
        <w:rPr>
          <w:i w:val="1"/>
          <w:color w:val="000000"/>
          <w:sz w:val="20"/>
          <w:szCs w:val="20"/>
        </w:rPr>
      </w:pPr>
      <w:r w:rsidDel="00000000" w:rsidR="00000000" w:rsidRPr="00000000">
        <w:rPr>
          <w:rtl w:val="0"/>
        </w:rPr>
      </w:r>
    </w:p>
    <w:p w:rsidR="00000000" w:rsidDel="00000000" w:rsidP="00000000" w:rsidRDefault="00000000" w:rsidRPr="00000000" w14:paraId="00000017">
      <w:pPr>
        <w:shd w:fill="ffffff" w:val="clear"/>
        <w:rPr>
          <w:i w:val="1"/>
          <w:color w:val="000000"/>
          <w:sz w:val="20"/>
          <w:szCs w:val="20"/>
        </w:rPr>
      </w:pPr>
      <w:r w:rsidDel="00000000" w:rsidR="00000000" w:rsidRPr="00000000">
        <w:rPr>
          <w:rtl w:val="0"/>
        </w:rPr>
      </w:r>
    </w:p>
    <w:p w:rsidR="00000000" w:rsidDel="00000000" w:rsidP="00000000" w:rsidRDefault="00000000" w:rsidRPr="00000000" w14:paraId="00000018">
      <w:pPr>
        <w:shd w:fill="ffffff" w:val="clear"/>
        <w:rPr>
          <w:i w:val="1"/>
          <w:color w:val="000000"/>
          <w:sz w:val="20"/>
          <w:szCs w:val="20"/>
        </w:rPr>
      </w:pPr>
      <w:r w:rsidDel="00000000" w:rsidR="00000000" w:rsidRPr="00000000">
        <w:rPr>
          <w:rtl w:val="0"/>
        </w:rPr>
      </w:r>
    </w:p>
    <w:p w:rsidR="00000000" w:rsidDel="00000000" w:rsidP="00000000" w:rsidRDefault="00000000" w:rsidRPr="00000000" w14:paraId="00000019">
      <w:pPr>
        <w:shd w:fill="ffffff" w:val="clear"/>
        <w:rPr>
          <w:i w:val="1"/>
          <w:color w:val="000000"/>
          <w:sz w:val="20"/>
          <w:szCs w:val="20"/>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ffffff" w:val="clear"/>
        <w:tabs>
          <w:tab w:val="center" w:leader="none" w:pos="4703"/>
          <w:tab w:val="right" w:leader="none" w:pos="9406"/>
          <w:tab w:val="left" w:leader="none" w:pos="708"/>
        </w:tabs>
        <w:spacing w:after="0" w:before="0" w:line="240" w:lineRule="auto"/>
        <w:ind w:left="0" w:right="0" w:firstLine="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B">
      <w:pPr>
        <w:pStyle w:val="Heading2"/>
        <w:shd w:fill="ffffff" w:val="clear"/>
        <w:jc w:val="center"/>
        <w:rPr>
          <w:rFonts w:ascii="Montserrat" w:cs="Montserrat" w:eastAsia="Montserrat" w:hAnsi="Montserrat"/>
          <w:color w:val="000000"/>
          <w:sz w:val="36"/>
          <w:szCs w:val="36"/>
        </w:rPr>
      </w:pPr>
      <w:r w:rsidDel="00000000" w:rsidR="00000000" w:rsidRPr="00000000">
        <w:rPr>
          <w:rFonts w:ascii="Montserrat" w:cs="Montserrat" w:eastAsia="Montserrat" w:hAnsi="Montserrat"/>
          <w:color w:val="000000"/>
          <w:sz w:val="44"/>
          <w:szCs w:val="44"/>
          <w:rtl w:val="0"/>
        </w:rPr>
        <w:t xml:space="preserve">STATUTUL</w:t>
      </w:r>
      <w:r w:rsidDel="00000000" w:rsidR="00000000" w:rsidRPr="00000000">
        <w:rPr>
          <w:rtl w:val="0"/>
        </w:rPr>
      </w:r>
    </w:p>
    <w:p w:rsidR="00000000" w:rsidDel="00000000" w:rsidP="00000000" w:rsidRDefault="00000000" w:rsidRPr="00000000" w14:paraId="0000001C">
      <w:pPr>
        <w:shd w:fill="ffffff" w:val="clear"/>
        <w:jc w:val="center"/>
        <w:rPr>
          <w:rFonts w:ascii="Montserrat" w:cs="Montserrat" w:eastAsia="Montserrat" w:hAnsi="Montserrat"/>
          <w:b w:val="1"/>
          <w:color w:val="000000"/>
          <w:sz w:val="44"/>
          <w:szCs w:val="44"/>
        </w:rPr>
      </w:pPr>
      <w:r w:rsidDel="00000000" w:rsidR="00000000" w:rsidRPr="00000000">
        <w:rPr>
          <w:rFonts w:ascii="Montserrat" w:cs="Montserrat" w:eastAsia="Montserrat" w:hAnsi="Montserrat"/>
          <w:b w:val="1"/>
          <w:color w:val="000000"/>
          <w:sz w:val="44"/>
          <w:szCs w:val="44"/>
          <w:rtl w:val="0"/>
        </w:rPr>
        <w:t xml:space="preserve">__________________________</w:t>
      </w:r>
    </w:p>
    <w:p w:rsidR="00000000" w:rsidDel="00000000" w:rsidP="00000000" w:rsidRDefault="00000000" w:rsidRPr="00000000" w14:paraId="0000001D">
      <w:pPr>
        <w:shd w:fill="ffffff" w:val="clear"/>
        <w:jc w:val="center"/>
        <w:rPr>
          <w:rFonts w:ascii="Montserrat" w:cs="Montserrat" w:eastAsia="Montserrat" w:hAnsi="Montserrat"/>
          <w:b w:val="1"/>
          <w:i w:val="1"/>
          <w:color w:val="000000"/>
          <w:sz w:val="22"/>
          <w:szCs w:val="22"/>
        </w:rPr>
      </w:pPr>
      <w:r w:rsidDel="00000000" w:rsidR="00000000" w:rsidRPr="00000000">
        <w:rPr>
          <w:rFonts w:ascii="Montserrat" w:cs="Montserrat" w:eastAsia="Montserrat" w:hAnsi="Montserrat"/>
          <w:b w:val="1"/>
          <w:i w:val="1"/>
          <w:color w:val="000000"/>
          <w:sz w:val="22"/>
          <w:szCs w:val="22"/>
          <w:rtl w:val="0"/>
        </w:rPr>
        <w:t xml:space="preserve">denumirea completă a societăţii</w:t>
      </w:r>
    </w:p>
    <w:p w:rsidR="00000000" w:rsidDel="00000000" w:rsidP="00000000" w:rsidRDefault="00000000" w:rsidRPr="00000000" w14:paraId="0000001E">
      <w:pPr>
        <w:shd w:fill="ffffff" w:val="clear"/>
        <w:jc w:val="center"/>
        <w:rPr>
          <w:i w:val="1"/>
          <w:color w:val="000000"/>
          <w:sz w:val="20"/>
          <w:szCs w:val="20"/>
        </w:rPr>
      </w:pPr>
      <w:r w:rsidDel="00000000" w:rsidR="00000000" w:rsidRPr="00000000">
        <w:rPr>
          <w:rtl w:val="0"/>
        </w:rPr>
      </w:r>
    </w:p>
    <w:p w:rsidR="00000000" w:rsidDel="00000000" w:rsidP="00000000" w:rsidRDefault="00000000" w:rsidRPr="00000000" w14:paraId="0000001F">
      <w:pPr>
        <w:shd w:fill="ffffff" w:val="clear"/>
        <w:jc w:val="center"/>
        <w:rPr>
          <w:i w:val="1"/>
          <w:color w:val="000000"/>
          <w:sz w:val="20"/>
          <w:szCs w:val="20"/>
        </w:rPr>
      </w:pPr>
      <w:r w:rsidDel="00000000" w:rsidR="00000000" w:rsidRPr="00000000">
        <w:rPr>
          <w:rtl w:val="0"/>
        </w:rPr>
      </w:r>
    </w:p>
    <w:p w:rsidR="00000000" w:rsidDel="00000000" w:rsidP="00000000" w:rsidRDefault="00000000" w:rsidRPr="00000000" w14:paraId="00000020">
      <w:pPr>
        <w:shd w:fill="ffffff" w:val="clear"/>
        <w:jc w:val="center"/>
        <w:rPr>
          <w:i w:val="1"/>
          <w:color w:val="000000"/>
          <w:sz w:val="20"/>
          <w:szCs w:val="20"/>
        </w:rPr>
      </w:pPr>
      <w:r w:rsidDel="00000000" w:rsidR="00000000" w:rsidRPr="00000000">
        <w:rPr>
          <w:rtl w:val="0"/>
        </w:rPr>
      </w:r>
    </w:p>
    <w:p w:rsidR="00000000" w:rsidDel="00000000" w:rsidP="00000000" w:rsidRDefault="00000000" w:rsidRPr="00000000" w14:paraId="00000021">
      <w:pPr>
        <w:shd w:fill="ffffff" w:val="clear"/>
        <w:jc w:val="center"/>
        <w:rPr>
          <w:i w:val="1"/>
          <w:color w:val="000000"/>
          <w:sz w:val="20"/>
          <w:szCs w:val="20"/>
        </w:rPr>
      </w:pPr>
      <w:r w:rsidDel="00000000" w:rsidR="00000000" w:rsidRPr="00000000">
        <w:rPr>
          <w:rtl w:val="0"/>
        </w:rPr>
      </w:r>
    </w:p>
    <w:p w:rsidR="00000000" w:rsidDel="00000000" w:rsidP="00000000" w:rsidRDefault="00000000" w:rsidRPr="00000000" w14:paraId="00000022">
      <w:pPr>
        <w:pageBreakBefore w:val="1"/>
        <w:widowControl w:val="0"/>
        <w:numPr>
          <w:ilvl w:val="0"/>
          <w:numId w:val="14"/>
        </w:numPr>
        <w:shd w:fill="ffffff" w:val="clear"/>
        <w:spacing w:line="360" w:lineRule="auto"/>
        <w:ind w:left="425" w:right="-360" w:hanging="425"/>
        <w:jc w:val="center"/>
        <w:rPr>
          <w:rFonts w:ascii="Montserrat" w:cs="Montserrat" w:eastAsia="Montserrat" w:hAnsi="Montserrat"/>
          <w:b w:val="1"/>
          <w:color w:val="000000"/>
          <w:sz w:val="20"/>
          <w:szCs w:val="20"/>
        </w:rPr>
      </w:pPr>
      <w:r w:rsidDel="00000000" w:rsidR="00000000" w:rsidRPr="00000000">
        <w:rPr>
          <w:rFonts w:ascii="Montserrat" w:cs="Montserrat" w:eastAsia="Montserrat" w:hAnsi="Montserrat"/>
          <w:b w:val="1"/>
          <w:color w:val="000000"/>
          <w:sz w:val="20"/>
          <w:szCs w:val="20"/>
          <w:rtl w:val="0"/>
        </w:rPr>
        <w:t xml:space="preserve">PRINCIPIILE GENERALE</w:t>
      </w:r>
    </w:p>
    <w:p w:rsidR="00000000" w:rsidDel="00000000" w:rsidP="00000000" w:rsidRDefault="00000000" w:rsidRPr="00000000" w14:paraId="00000023">
      <w:pPr>
        <w:numPr>
          <w:ilvl w:val="1"/>
          <w:numId w:val="17"/>
        </w:numPr>
        <w:shd w:fill="ffffff" w:val="clear"/>
        <w:ind w:left="567" w:right="-360" w:hanging="567"/>
        <w:jc w:val="both"/>
        <w:rPr>
          <w:rFonts w:ascii="Montserrat" w:cs="Montserrat" w:eastAsia="Montserrat" w:hAnsi="Montserrat"/>
          <w:color w:val="000000"/>
          <w:sz w:val="20"/>
          <w:szCs w:val="20"/>
        </w:rPr>
      </w:pPr>
      <w:bookmarkStart w:colFirst="0" w:colLast="0" w:name="_heading=h.gjdgxs" w:id="0"/>
      <w:bookmarkEnd w:id="0"/>
      <w:r w:rsidDel="00000000" w:rsidR="00000000" w:rsidRPr="00000000">
        <w:rPr>
          <w:rFonts w:ascii="Montserrat" w:cs="Montserrat" w:eastAsia="Montserrat" w:hAnsi="Montserrat"/>
          <w:color w:val="000000"/>
          <w:sz w:val="20"/>
          <w:szCs w:val="20"/>
          <w:rtl w:val="0"/>
        </w:rPr>
        <w:t xml:space="preserve">Prezentul statut este elaborat în conformitate cu prevederile Codului Civil al Republicii Moldova nr. 1107/2002, Legii Republicii Moldova nr.135/2007 privind Societăţile cu răspundere limitată.</w:t>
      </w:r>
    </w:p>
    <w:p w:rsidR="00000000" w:rsidDel="00000000" w:rsidP="00000000" w:rsidRDefault="00000000" w:rsidRPr="00000000" w14:paraId="00000024">
      <w:pPr>
        <w:numPr>
          <w:ilvl w:val="1"/>
          <w:numId w:val="17"/>
        </w:numPr>
        <w:shd w:fill="ffffff" w:val="clear"/>
        <w:ind w:left="567"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Denumirea completă a Societăţii: […]</w:t>
      </w:r>
    </w:p>
    <w:p w:rsidR="00000000" w:rsidDel="00000000" w:rsidP="00000000" w:rsidRDefault="00000000" w:rsidRPr="00000000" w14:paraId="00000025">
      <w:pPr>
        <w:shd w:fill="ffffff" w:val="clear"/>
        <w:ind w:left="567" w:right="-360" w:firstLine="0"/>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Denumirea prescurtată: […]</w:t>
      </w:r>
      <w:r w:rsidDel="00000000" w:rsidR="00000000" w:rsidRPr="00000000">
        <w:rPr>
          <w:rFonts w:ascii="Montserrat" w:cs="Montserrat" w:eastAsia="Montserrat" w:hAnsi="Montserrat"/>
          <w:b w:val="1"/>
          <w:color w:val="000000"/>
          <w:sz w:val="20"/>
          <w:szCs w:val="20"/>
          <w:rtl w:val="0"/>
        </w:rPr>
        <w:t xml:space="preserve"> </w:t>
      </w:r>
      <w:r w:rsidDel="00000000" w:rsidR="00000000" w:rsidRPr="00000000">
        <w:rPr>
          <w:rFonts w:ascii="Montserrat" w:cs="Montserrat" w:eastAsia="Montserrat" w:hAnsi="Montserrat"/>
          <w:color w:val="000000"/>
          <w:sz w:val="20"/>
          <w:szCs w:val="20"/>
          <w:rtl w:val="0"/>
        </w:rPr>
        <w:t xml:space="preserve">(denumită în continuare “Societate”).</w:t>
      </w:r>
    </w:p>
    <w:p w:rsidR="00000000" w:rsidDel="00000000" w:rsidP="00000000" w:rsidRDefault="00000000" w:rsidRPr="00000000" w14:paraId="00000026">
      <w:pPr>
        <w:numPr>
          <w:ilvl w:val="1"/>
          <w:numId w:val="17"/>
        </w:numPr>
        <w:shd w:fill="ffffff" w:val="clear"/>
        <w:ind w:left="567"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Fondatorii Societăţii (Asociați):</w:t>
      </w:r>
    </w:p>
    <w:p w:rsidR="00000000" w:rsidDel="00000000" w:rsidP="00000000" w:rsidRDefault="00000000" w:rsidRPr="00000000" w14:paraId="00000027">
      <w:pPr>
        <w:shd w:fill="ffffff" w:val="clear"/>
        <w:ind w:left="567" w:right="-360" w:firstLine="0"/>
        <w:jc w:val="both"/>
        <w:rPr>
          <w:rFonts w:ascii="Montserrat" w:cs="Montserrat" w:eastAsia="Montserrat" w:hAnsi="Montserrat"/>
          <w:i w:val="1"/>
          <w:color w:val="000000"/>
          <w:sz w:val="20"/>
          <w:szCs w:val="20"/>
        </w:rPr>
      </w:pPr>
      <w:r w:rsidDel="00000000" w:rsidR="00000000" w:rsidRPr="00000000">
        <w:rPr>
          <w:rFonts w:ascii="Montserrat" w:cs="Montserrat" w:eastAsia="Montserrat" w:hAnsi="Montserrat"/>
          <w:b w:val="1"/>
          <w:i w:val="1"/>
          <w:color w:val="000000"/>
          <w:sz w:val="20"/>
          <w:szCs w:val="20"/>
          <w:rtl w:val="0"/>
        </w:rPr>
        <w:t xml:space="preserve">Exemplu persoană fizică</w:t>
      </w:r>
      <w:r w:rsidDel="00000000" w:rsidR="00000000" w:rsidRPr="00000000">
        <w:rPr>
          <w:rFonts w:ascii="Montserrat" w:cs="Montserrat" w:eastAsia="Montserrat" w:hAnsi="Montserrat"/>
          <w:i w:val="1"/>
          <w:color w:val="000000"/>
          <w:sz w:val="20"/>
          <w:szCs w:val="20"/>
          <w:rtl w:val="0"/>
        </w:rPr>
        <w:t xml:space="preserve">: </w:t>
      </w:r>
    </w:p>
    <w:p w:rsidR="00000000" w:rsidDel="00000000" w:rsidP="00000000" w:rsidRDefault="00000000" w:rsidRPr="00000000" w14:paraId="00000028">
      <w:pPr>
        <w:shd w:fill="ffffff" w:val="clear"/>
        <w:ind w:left="567" w:right="-360" w:firstLine="0"/>
        <w:jc w:val="both"/>
        <w:rPr>
          <w:rFonts w:ascii="Montserrat" w:cs="Montserrat" w:eastAsia="Montserrat" w:hAnsi="Montserrat"/>
          <w:i w:val="1"/>
          <w:color w:val="000000"/>
          <w:sz w:val="20"/>
          <w:szCs w:val="20"/>
        </w:rPr>
      </w:pPr>
      <w:r w:rsidDel="00000000" w:rsidR="00000000" w:rsidRPr="00000000">
        <w:rPr>
          <w:rFonts w:ascii="Montserrat" w:cs="Montserrat" w:eastAsia="Montserrat" w:hAnsi="Montserrat"/>
          <w:i w:val="1"/>
          <w:color w:val="000000"/>
          <w:sz w:val="20"/>
          <w:szCs w:val="20"/>
          <w:rtl w:val="0"/>
        </w:rPr>
        <w:t xml:space="preserve">Alexandrescu Alexandru, cetățean al Republicii Moldova,  născut la data de 01.01.1980 în mun. Chișinău, buletin Seria A nr. 12345678, data eliberării 01.01.2020, de către Agenția Servicii Publice, IDNO 1234567891011, domiciliu: str. Tudor Vladimirescu nr. 1/1, ap. 1, mun. Chișinău, Republica Moldova.</w:t>
        <w:tab/>
      </w:r>
    </w:p>
    <w:p w:rsidR="00000000" w:rsidDel="00000000" w:rsidP="00000000" w:rsidRDefault="00000000" w:rsidRPr="00000000" w14:paraId="00000029">
      <w:pPr>
        <w:shd w:fill="ffffff" w:val="clear"/>
        <w:ind w:left="567" w:right="-360" w:firstLine="0"/>
        <w:jc w:val="both"/>
        <w:rPr>
          <w:rFonts w:ascii="Montserrat" w:cs="Montserrat" w:eastAsia="Montserrat" w:hAnsi="Montserrat"/>
          <w:i w:val="1"/>
          <w:color w:val="000000"/>
          <w:sz w:val="20"/>
          <w:szCs w:val="20"/>
        </w:rPr>
      </w:pPr>
      <w:r w:rsidDel="00000000" w:rsidR="00000000" w:rsidRPr="00000000">
        <w:rPr>
          <w:rFonts w:ascii="Montserrat" w:cs="Montserrat" w:eastAsia="Montserrat" w:hAnsi="Montserrat"/>
          <w:b w:val="1"/>
          <w:i w:val="1"/>
          <w:color w:val="000000"/>
          <w:sz w:val="20"/>
          <w:szCs w:val="20"/>
          <w:rtl w:val="0"/>
        </w:rPr>
        <w:t xml:space="preserve">Exemplu persoană juridică</w:t>
      </w:r>
      <w:r w:rsidDel="00000000" w:rsidR="00000000" w:rsidRPr="00000000">
        <w:rPr>
          <w:rFonts w:ascii="Montserrat" w:cs="Montserrat" w:eastAsia="Montserrat" w:hAnsi="Montserrat"/>
          <w:i w:val="1"/>
          <w:color w:val="000000"/>
          <w:sz w:val="20"/>
          <w:szCs w:val="20"/>
          <w:rtl w:val="0"/>
        </w:rPr>
        <w:t xml:space="preserve">: </w:t>
      </w:r>
    </w:p>
    <w:p w:rsidR="00000000" w:rsidDel="00000000" w:rsidP="00000000" w:rsidRDefault="00000000" w:rsidRPr="00000000" w14:paraId="0000002A">
      <w:pPr>
        <w:shd w:fill="ffffff" w:val="clear"/>
        <w:ind w:left="567" w:right="-360" w:firstLine="0"/>
        <w:jc w:val="both"/>
        <w:rPr>
          <w:rFonts w:ascii="Montserrat" w:cs="Montserrat" w:eastAsia="Montserrat" w:hAnsi="Montserrat"/>
          <w:i w:val="1"/>
          <w:color w:val="000000"/>
          <w:sz w:val="20"/>
          <w:szCs w:val="20"/>
        </w:rPr>
      </w:pPr>
      <w:r w:rsidDel="00000000" w:rsidR="00000000" w:rsidRPr="00000000">
        <w:rPr>
          <w:rFonts w:ascii="Montserrat" w:cs="Montserrat" w:eastAsia="Montserrat" w:hAnsi="Montserrat"/>
          <w:i w:val="1"/>
          <w:color w:val="000000"/>
          <w:sz w:val="20"/>
          <w:szCs w:val="20"/>
          <w:rtl w:val="0"/>
        </w:rPr>
        <w:t xml:space="preserve">„ABC” Societatea cu Răspundere Limitată, IDNO 1234567891011, MD-2020, str. Tudor Vladimirescu nr. 2, of. 1, mun. Chișinău, Republica Moldova.</w:t>
      </w:r>
    </w:p>
    <w:p w:rsidR="00000000" w:rsidDel="00000000" w:rsidP="00000000" w:rsidRDefault="00000000" w:rsidRPr="00000000" w14:paraId="0000002B">
      <w:pPr>
        <w:numPr>
          <w:ilvl w:val="1"/>
          <w:numId w:val="17"/>
        </w:numPr>
        <w:shd w:fill="ffffff" w:val="clear"/>
        <w:ind w:left="567" w:right="-360" w:hanging="567"/>
        <w:jc w:val="both"/>
        <w:rPr>
          <w:color w:val="000000"/>
          <w:sz w:val="20"/>
          <w:szCs w:val="20"/>
        </w:rPr>
      </w:pPr>
      <w:r w:rsidDel="00000000" w:rsidR="00000000" w:rsidRPr="00000000">
        <w:rPr>
          <w:rFonts w:ascii="Montserrat" w:cs="Montserrat" w:eastAsia="Montserrat" w:hAnsi="Montserrat"/>
          <w:color w:val="000000"/>
          <w:sz w:val="20"/>
          <w:szCs w:val="20"/>
          <w:rtl w:val="0"/>
        </w:rPr>
        <w:t xml:space="preserve">Sediul Societăţii </w:t>
      </w:r>
      <w:r w:rsidDel="00000000" w:rsidR="00000000" w:rsidRPr="00000000">
        <w:rPr>
          <w:rFonts w:ascii="Montserrat" w:cs="Montserrat" w:eastAsia="Montserrat" w:hAnsi="Montserrat"/>
          <w:b w:val="1"/>
          <w:i w:val="1"/>
          <w:color w:val="000000"/>
          <w:sz w:val="20"/>
          <w:szCs w:val="20"/>
          <w:rtl w:val="0"/>
        </w:rPr>
        <w:t xml:space="preserve">(exemplu)</w:t>
      </w:r>
      <w:r w:rsidDel="00000000" w:rsidR="00000000" w:rsidRPr="00000000">
        <w:rPr>
          <w:rFonts w:ascii="Montserrat" w:cs="Montserrat" w:eastAsia="Montserrat" w:hAnsi="Montserrat"/>
          <w:color w:val="000000"/>
          <w:sz w:val="20"/>
          <w:szCs w:val="20"/>
          <w:rtl w:val="0"/>
        </w:rPr>
        <w:t xml:space="preserve">: </w:t>
      </w:r>
      <w:r w:rsidDel="00000000" w:rsidR="00000000" w:rsidRPr="00000000">
        <w:rPr>
          <w:rFonts w:ascii="Montserrat" w:cs="Montserrat" w:eastAsia="Montserrat" w:hAnsi="Montserrat"/>
          <w:i w:val="1"/>
          <w:color w:val="000000"/>
          <w:sz w:val="20"/>
          <w:szCs w:val="20"/>
          <w:rtl w:val="0"/>
        </w:rPr>
        <w:t xml:space="preserve">MD-2020, str. Tudor Vladimirescu nr. 2, of. 1, mun. Chișinău, Republica Moldova.</w:t>
      </w:r>
      <w:r w:rsidDel="00000000" w:rsidR="00000000" w:rsidRPr="00000000">
        <w:rPr>
          <w:rtl w:val="0"/>
        </w:rPr>
      </w:r>
    </w:p>
    <w:p w:rsidR="00000000" w:rsidDel="00000000" w:rsidP="00000000" w:rsidRDefault="00000000" w:rsidRPr="00000000" w14:paraId="0000002C">
      <w:pPr>
        <w:numPr>
          <w:ilvl w:val="1"/>
          <w:numId w:val="17"/>
        </w:numPr>
        <w:shd w:fill="ffffff" w:val="clear"/>
        <w:ind w:left="567"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Societatea are statut de persoană juridică de drept privat, cu scop lucrativ  (comercial). Societatea are un patrimoniu distinct şi răspunde pentru obligaţiile sale cu acest patrimoniu, poate să dobândească şi să execute în nume propriu drepturi patrimoniale şi personale nepatrimoniale, să-şi asume obligaţii, poate fi reclamant şi pârât în instanţa de judecată.</w:t>
      </w:r>
    </w:p>
    <w:p w:rsidR="00000000" w:rsidDel="00000000" w:rsidP="00000000" w:rsidRDefault="00000000" w:rsidRPr="00000000" w14:paraId="0000002D">
      <w:pPr>
        <w:numPr>
          <w:ilvl w:val="1"/>
          <w:numId w:val="17"/>
        </w:numPr>
        <w:shd w:fill="ffffff" w:val="clear"/>
        <w:ind w:left="567"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După forma sa organizatorico-juridică Societatea este societate cu răspundere limitată. Societatea se consideră constituită şi dobîndeşte personalitate juridică de la data înregistrării de stat în modul stabilit. Societatea dispune de conturi bancare, are ştampilă cu denumirea sa şi imaginea emblemei.</w:t>
      </w:r>
    </w:p>
    <w:p w:rsidR="00000000" w:rsidDel="00000000" w:rsidP="00000000" w:rsidRDefault="00000000" w:rsidRPr="00000000" w14:paraId="0000002E">
      <w:pPr>
        <w:numPr>
          <w:ilvl w:val="1"/>
          <w:numId w:val="17"/>
        </w:numPr>
        <w:shd w:fill="ffffff" w:val="clear"/>
        <w:ind w:left="567"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Societatea se constituie pentru o durată nelimitată.</w:t>
      </w:r>
    </w:p>
    <w:p w:rsidR="00000000" w:rsidDel="00000000" w:rsidP="00000000" w:rsidRDefault="00000000" w:rsidRPr="00000000" w14:paraId="0000002F">
      <w:pPr>
        <w:numPr>
          <w:ilvl w:val="1"/>
          <w:numId w:val="17"/>
        </w:numPr>
        <w:shd w:fill="ffffff" w:val="clear"/>
        <w:ind w:left="567"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Societatea este în drept să înfiinţeze sucursale în Republica Moldova în conformitate cu actele legislative în vigoare, iar în străinătate - şi în conformitate cu legislaţia statului străin, dacă tratatul internaţional la care Republica Moldova este parte nu prevede altfel.</w:t>
      </w:r>
    </w:p>
    <w:p w:rsidR="00000000" w:rsidDel="00000000" w:rsidP="00000000" w:rsidRDefault="00000000" w:rsidRPr="00000000" w14:paraId="00000030">
      <w:pPr>
        <w:shd w:fill="ffffff" w:val="clear"/>
        <w:ind w:left="567" w:right="-360" w:firstLine="0"/>
        <w:jc w:val="both"/>
        <w:rPr>
          <w:rFonts w:ascii="Montserrat" w:cs="Montserrat" w:eastAsia="Montserrat" w:hAnsi="Montserrat"/>
          <w:color w:val="000000"/>
          <w:sz w:val="20"/>
          <w:szCs w:val="20"/>
        </w:rPr>
      </w:pPr>
      <w:r w:rsidDel="00000000" w:rsidR="00000000" w:rsidRPr="00000000">
        <w:rPr>
          <w:rtl w:val="0"/>
        </w:rPr>
      </w:r>
    </w:p>
    <w:p w:rsidR="00000000" w:rsidDel="00000000" w:rsidP="00000000" w:rsidRDefault="00000000" w:rsidRPr="00000000" w14:paraId="00000031">
      <w:pPr>
        <w:widowControl w:val="0"/>
        <w:numPr>
          <w:ilvl w:val="0"/>
          <w:numId w:val="14"/>
        </w:numPr>
        <w:shd w:fill="ffffff" w:val="clear"/>
        <w:spacing w:line="360" w:lineRule="auto"/>
        <w:ind w:left="425" w:right="-360" w:hanging="425"/>
        <w:jc w:val="center"/>
        <w:rPr>
          <w:rFonts w:ascii="Montserrat" w:cs="Montserrat" w:eastAsia="Montserrat" w:hAnsi="Montserrat"/>
          <w:b w:val="1"/>
          <w:color w:val="000000"/>
          <w:sz w:val="20"/>
          <w:szCs w:val="20"/>
        </w:rPr>
      </w:pPr>
      <w:r w:rsidDel="00000000" w:rsidR="00000000" w:rsidRPr="00000000">
        <w:rPr>
          <w:rFonts w:ascii="Montserrat" w:cs="Montserrat" w:eastAsia="Montserrat" w:hAnsi="Montserrat"/>
          <w:b w:val="1"/>
          <w:color w:val="000000"/>
          <w:sz w:val="20"/>
          <w:szCs w:val="20"/>
          <w:rtl w:val="0"/>
        </w:rPr>
        <w:t xml:space="preserve">SCOPUL ŞI GENURILE DE ACTIVITATE.</w:t>
      </w:r>
    </w:p>
    <w:p w:rsidR="00000000" w:rsidDel="00000000" w:rsidP="00000000" w:rsidRDefault="00000000" w:rsidRPr="00000000" w14:paraId="00000032">
      <w:pPr>
        <w:numPr>
          <w:ilvl w:val="1"/>
          <w:numId w:val="16"/>
        </w:numPr>
        <w:shd w:fill="ffffff" w:val="clear"/>
        <w:ind w:left="567"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Societatea se constituie în scopul exercitării oricărei activităţi lucrative neinterzise de lege ce prevede fabricarea producţiei, executarea lucrărilor şi prestarea serviciilor, desfăşurată în mod independent, din propria iniţiativă, din numele Societăţii, pe riscul propriu şi sub răspunderea sa patrimonială de către organele ei, cu scopul de a asigura o sursă permanentă de venituri.  </w:t>
      </w:r>
    </w:p>
    <w:p w:rsidR="00000000" w:rsidDel="00000000" w:rsidP="00000000" w:rsidRDefault="00000000" w:rsidRPr="00000000" w14:paraId="00000033">
      <w:pPr>
        <w:shd w:fill="ffffff" w:val="clear"/>
        <w:ind w:left="567" w:right="-360" w:firstLine="0"/>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Pentru a-şi realiza sarcinile asumate Societatea va desfăşura următoarele genuri de activitate:</w:t>
      </w:r>
    </w:p>
    <w:p w:rsidR="00000000" w:rsidDel="00000000" w:rsidP="00000000" w:rsidRDefault="00000000" w:rsidRPr="00000000" w14:paraId="00000034">
      <w:pPr>
        <w:numPr>
          <w:ilvl w:val="0"/>
          <w:numId w:val="25"/>
        </w:numPr>
        <w:shd w:fill="ffffff" w:val="clear"/>
        <w:ind w:left="927" w:right="-360" w:hanging="360"/>
        <w:jc w:val="both"/>
        <w:rPr>
          <w:rFonts w:ascii="Montserrat" w:cs="Montserrat" w:eastAsia="Montserrat" w:hAnsi="Montserrat"/>
          <w:b w:val="1"/>
          <w:color w:val="000000"/>
          <w:sz w:val="20"/>
          <w:szCs w:val="20"/>
        </w:rPr>
      </w:pPr>
      <w:r w:rsidDel="00000000" w:rsidR="00000000" w:rsidRPr="00000000">
        <w:rPr>
          <w:rFonts w:ascii="Montserrat" w:cs="Montserrat" w:eastAsia="Montserrat" w:hAnsi="Montserrat"/>
          <w:color w:val="000000"/>
          <w:sz w:val="20"/>
          <w:szCs w:val="20"/>
          <w:rtl w:val="0"/>
        </w:rPr>
        <w:t xml:space="preserve">[…]</w:t>
      </w:r>
      <w:r w:rsidDel="00000000" w:rsidR="00000000" w:rsidRPr="00000000">
        <w:rPr>
          <w:rtl w:val="0"/>
        </w:rPr>
      </w:r>
    </w:p>
    <w:p w:rsidR="00000000" w:rsidDel="00000000" w:rsidP="00000000" w:rsidRDefault="00000000" w:rsidRPr="00000000" w14:paraId="00000035">
      <w:pPr>
        <w:widowControl w:val="0"/>
        <w:shd w:fill="ffffff" w:val="clear"/>
        <w:spacing w:line="360" w:lineRule="auto"/>
        <w:ind w:right="-360"/>
        <w:rPr>
          <w:rFonts w:ascii="Montserrat" w:cs="Montserrat" w:eastAsia="Montserrat" w:hAnsi="Montserrat"/>
          <w:b w:val="1"/>
          <w:color w:val="000000"/>
          <w:sz w:val="20"/>
          <w:szCs w:val="20"/>
        </w:rPr>
      </w:pPr>
      <w:r w:rsidDel="00000000" w:rsidR="00000000" w:rsidRPr="00000000">
        <w:rPr>
          <w:rtl w:val="0"/>
        </w:rPr>
      </w:r>
    </w:p>
    <w:p w:rsidR="00000000" w:rsidDel="00000000" w:rsidP="00000000" w:rsidRDefault="00000000" w:rsidRPr="00000000" w14:paraId="00000036">
      <w:pPr>
        <w:widowControl w:val="0"/>
        <w:numPr>
          <w:ilvl w:val="0"/>
          <w:numId w:val="14"/>
        </w:numPr>
        <w:shd w:fill="ffffff" w:val="clear"/>
        <w:spacing w:line="360" w:lineRule="auto"/>
        <w:ind w:left="425" w:right="-360" w:hanging="425"/>
        <w:jc w:val="center"/>
        <w:rPr>
          <w:rFonts w:ascii="Montserrat" w:cs="Montserrat" w:eastAsia="Montserrat" w:hAnsi="Montserrat"/>
          <w:b w:val="1"/>
          <w:color w:val="000000"/>
          <w:sz w:val="20"/>
          <w:szCs w:val="20"/>
        </w:rPr>
      </w:pPr>
      <w:r w:rsidDel="00000000" w:rsidR="00000000" w:rsidRPr="00000000">
        <w:rPr>
          <w:rFonts w:ascii="Montserrat" w:cs="Montserrat" w:eastAsia="Montserrat" w:hAnsi="Montserrat"/>
          <w:b w:val="1"/>
          <w:color w:val="000000"/>
          <w:sz w:val="20"/>
          <w:szCs w:val="20"/>
          <w:rtl w:val="0"/>
        </w:rPr>
        <w:t xml:space="preserve">CAPITALUL SOCIAL. PĂRŢILE SOCIALE.</w:t>
      </w:r>
    </w:p>
    <w:p w:rsidR="00000000" w:rsidDel="00000000" w:rsidP="00000000" w:rsidRDefault="00000000" w:rsidRPr="00000000" w14:paraId="00000037">
      <w:pPr>
        <w:numPr>
          <w:ilvl w:val="1"/>
          <w:numId w:val="2"/>
        </w:numPr>
        <w:shd w:fill="ffffff" w:val="clear"/>
        <w:ind w:left="567"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Capitalul social al Societăţii se constituie din aporturile asociaţilor şi reprezintă valoarea minimă a activelor, exprimată în lei, pe care trebuie să le deţină Societatea.</w:t>
      </w:r>
    </w:p>
    <w:p w:rsidR="00000000" w:rsidDel="00000000" w:rsidP="00000000" w:rsidRDefault="00000000" w:rsidRPr="00000000" w14:paraId="00000038">
      <w:pPr>
        <w:numPr>
          <w:ilvl w:val="1"/>
          <w:numId w:val="2"/>
        </w:numPr>
        <w:shd w:fill="ffffff" w:val="clear"/>
        <w:ind w:left="567" w:right="-360" w:hanging="567"/>
        <w:jc w:val="both"/>
        <w:rPr>
          <w:color w:val="000000"/>
          <w:sz w:val="20"/>
          <w:szCs w:val="20"/>
        </w:rPr>
      </w:pPr>
      <w:r w:rsidDel="00000000" w:rsidR="00000000" w:rsidRPr="00000000">
        <w:rPr>
          <w:rFonts w:ascii="Montserrat" w:cs="Montserrat" w:eastAsia="Montserrat" w:hAnsi="Montserrat"/>
          <w:color w:val="000000"/>
          <w:sz w:val="20"/>
          <w:szCs w:val="20"/>
          <w:rtl w:val="0"/>
        </w:rPr>
        <w:t xml:space="preserve">La data constituirii Societăţii, capitalul social este  de […]</w:t>
      </w:r>
      <w:r w:rsidDel="00000000" w:rsidR="00000000" w:rsidRPr="00000000">
        <w:rPr>
          <w:rFonts w:ascii="Montserrat" w:cs="Montserrat" w:eastAsia="Montserrat" w:hAnsi="Montserrat"/>
          <w:b w:val="1"/>
          <w:color w:val="000000"/>
          <w:sz w:val="20"/>
          <w:szCs w:val="20"/>
          <w:rtl w:val="0"/>
        </w:rPr>
        <w:t xml:space="preserve"> </w:t>
      </w:r>
      <w:r w:rsidDel="00000000" w:rsidR="00000000" w:rsidRPr="00000000">
        <w:rPr>
          <w:rFonts w:ascii="Montserrat" w:cs="Montserrat" w:eastAsia="Montserrat" w:hAnsi="Montserrat"/>
          <w:color w:val="000000"/>
          <w:sz w:val="20"/>
          <w:szCs w:val="20"/>
          <w:rtl w:val="0"/>
        </w:rPr>
        <w:t xml:space="preserve">lei.</w:t>
      </w:r>
    </w:p>
    <w:p w:rsidR="00000000" w:rsidDel="00000000" w:rsidP="00000000" w:rsidRDefault="00000000" w:rsidRPr="00000000" w14:paraId="00000039">
      <w:pPr>
        <w:numPr>
          <w:ilvl w:val="1"/>
          <w:numId w:val="2"/>
        </w:numPr>
        <w:shd w:fill="ffffff" w:val="clear"/>
        <w:ind w:left="567" w:right="-360" w:hanging="567"/>
        <w:jc w:val="both"/>
        <w:rPr>
          <w:b w:val="1"/>
          <w:color w:val="000000"/>
          <w:sz w:val="20"/>
          <w:szCs w:val="20"/>
        </w:rPr>
      </w:pPr>
      <w:r w:rsidDel="00000000" w:rsidR="00000000" w:rsidRPr="00000000">
        <w:rPr>
          <w:rFonts w:ascii="Montserrat" w:cs="Montserrat" w:eastAsia="Montserrat" w:hAnsi="Montserrat"/>
          <w:color w:val="000000"/>
          <w:sz w:val="20"/>
          <w:szCs w:val="20"/>
          <w:rtl w:val="0"/>
        </w:rPr>
        <w:t xml:space="preserve">Capitalul social este divizat în părţi sociale după cum urmează:</w:t>
      </w:r>
      <w:r w:rsidDel="00000000" w:rsidR="00000000" w:rsidRPr="00000000">
        <w:rPr>
          <w:rFonts w:ascii="Montserrat" w:cs="Montserrat" w:eastAsia="Montserrat" w:hAnsi="Montserrat"/>
          <w:b w:val="1"/>
          <w:i w:val="1"/>
          <w:color w:val="000000"/>
          <w:sz w:val="20"/>
          <w:szCs w:val="20"/>
          <w:rtl w:val="0"/>
        </w:rPr>
        <w:t xml:space="preserve"> </w:t>
      </w:r>
      <w:r w:rsidDel="00000000" w:rsidR="00000000" w:rsidRPr="00000000">
        <w:rPr>
          <w:rtl w:val="0"/>
        </w:rPr>
      </w:r>
    </w:p>
    <w:p w:rsidR="00000000" w:rsidDel="00000000" w:rsidP="00000000" w:rsidRDefault="00000000" w:rsidRPr="00000000" w14:paraId="0000003A">
      <w:pPr>
        <w:numPr>
          <w:ilvl w:val="0"/>
          <w:numId w:val="23"/>
        </w:numPr>
        <w:shd w:fill="ffffff" w:val="clear"/>
        <w:ind w:left="927" w:right="-360" w:hanging="360"/>
        <w:jc w:val="both"/>
        <w:rPr>
          <w:rFonts w:ascii="Montserrat" w:cs="Montserrat" w:eastAsia="Montserrat" w:hAnsi="Montserrat"/>
          <w:b w:val="1"/>
          <w:color w:val="000000"/>
          <w:sz w:val="20"/>
          <w:szCs w:val="20"/>
        </w:rPr>
      </w:pPr>
      <w:r w:rsidDel="00000000" w:rsidR="00000000" w:rsidRPr="00000000">
        <w:rPr>
          <w:rFonts w:ascii="Montserrat" w:cs="Montserrat" w:eastAsia="Montserrat" w:hAnsi="Montserrat"/>
          <w:b w:val="1"/>
          <w:i w:val="1"/>
          <w:color w:val="000000"/>
          <w:sz w:val="20"/>
          <w:szCs w:val="20"/>
          <w:rtl w:val="0"/>
        </w:rPr>
        <w:t xml:space="preserve">Exemplu: Alexandrescu Alexandru, […] lei, 50%;</w:t>
      </w:r>
      <w:r w:rsidDel="00000000" w:rsidR="00000000" w:rsidRPr="00000000">
        <w:rPr>
          <w:rtl w:val="0"/>
        </w:rPr>
      </w:r>
    </w:p>
    <w:p w:rsidR="00000000" w:rsidDel="00000000" w:rsidP="00000000" w:rsidRDefault="00000000" w:rsidRPr="00000000" w14:paraId="0000003B">
      <w:pPr>
        <w:numPr>
          <w:ilvl w:val="0"/>
          <w:numId w:val="23"/>
        </w:numPr>
        <w:shd w:fill="ffffff" w:val="clear"/>
        <w:ind w:left="927" w:right="-360" w:hanging="360"/>
        <w:jc w:val="both"/>
        <w:rPr>
          <w:rFonts w:ascii="Montserrat" w:cs="Montserrat" w:eastAsia="Montserrat" w:hAnsi="Montserrat"/>
          <w:b w:val="1"/>
          <w:color w:val="000000"/>
          <w:sz w:val="20"/>
          <w:szCs w:val="20"/>
        </w:rPr>
      </w:pPr>
      <w:r w:rsidDel="00000000" w:rsidR="00000000" w:rsidRPr="00000000">
        <w:rPr>
          <w:rFonts w:ascii="Montserrat" w:cs="Montserrat" w:eastAsia="Montserrat" w:hAnsi="Montserrat"/>
          <w:b w:val="1"/>
          <w:i w:val="1"/>
          <w:color w:val="000000"/>
          <w:sz w:val="20"/>
          <w:szCs w:val="20"/>
          <w:rtl w:val="0"/>
        </w:rPr>
        <w:t xml:space="preserve">„ABC” Societate cu Răspundere Limitată, […] lei, 50%.</w:t>
      </w:r>
      <w:r w:rsidDel="00000000" w:rsidR="00000000" w:rsidRPr="00000000">
        <w:rPr>
          <w:rtl w:val="0"/>
        </w:rPr>
      </w:r>
    </w:p>
    <w:p w:rsidR="00000000" w:rsidDel="00000000" w:rsidP="00000000" w:rsidRDefault="00000000" w:rsidRPr="00000000" w14:paraId="0000003C">
      <w:pPr>
        <w:shd w:fill="ffffff" w:val="clear"/>
        <w:ind w:left="567" w:right="-360" w:firstLine="0"/>
        <w:jc w:val="both"/>
        <w:rPr>
          <w:rFonts w:ascii="Montserrat" w:cs="Montserrat" w:eastAsia="Montserrat" w:hAnsi="Montserrat"/>
          <w:color w:val="000000"/>
          <w:sz w:val="20"/>
          <w:szCs w:val="20"/>
        </w:rPr>
      </w:pPr>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567" w:right="-360" w:hanging="567"/>
        <w:jc w:val="both"/>
        <w:rPr>
          <w:rFonts w:ascii="Montserrat" w:cs="Montserrat" w:eastAsia="Montserrat" w:hAnsi="Montserrat"/>
          <w:i w:val="0"/>
          <w:smallCaps w:val="0"/>
          <w:strike w:val="0"/>
          <w:color w:val="000000"/>
          <w:sz w:val="20"/>
          <w:szCs w:val="20"/>
          <w:shd w:fill="auto" w:val="clear"/>
          <w:vertAlign w:val="baseline"/>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Capitalul social se varsă integral în cel mult 6 luni de la data înregistrării Societăţii.</w:t>
      </w:r>
    </w:p>
    <w:p w:rsidR="00000000" w:rsidDel="00000000" w:rsidP="00000000" w:rsidRDefault="00000000" w:rsidRPr="00000000" w14:paraId="0000003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567" w:right="-360" w:hanging="567"/>
        <w:jc w:val="both"/>
        <w:rPr>
          <w:rFonts w:ascii="Montserrat" w:cs="Montserrat" w:eastAsia="Montserrat" w:hAnsi="Montserrat"/>
          <w:i w:val="0"/>
          <w:smallCaps w:val="0"/>
          <w:strike w:val="0"/>
          <w:color w:val="000000"/>
          <w:sz w:val="20"/>
          <w:szCs w:val="20"/>
          <w:shd w:fill="auto" w:val="clear"/>
          <w:vertAlign w:val="baseline"/>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În calitate de aport la capitalul social pot fi bunuri, bani, </w:t>
      </w:r>
      <w:r w:rsidDel="00000000" w:rsidR="00000000" w:rsidRPr="00000000">
        <w:rPr>
          <w:rFonts w:ascii="Montserrat" w:cs="Montserrat" w:eastAsia="Montserrat" w:hAnsi="Montserrat"/>
          <w:i w:val="0"/>
          <w:smallCaps w:val="0"/>
          <w:strike w:val="0"/>
          <w:color w:val="000000"/>
          <w:sz w:val="20"/>
          <w:szCs w:val="20"/>
          <w:highlight w:val="white"/>
          <w:u w:val="none"/>
          <w:vertAlign w:val="baseline"/>
          <w:rtl w:val="0"/>
        </w:rPr>
        <w:t xml:space="preserve">creanţe, drepturile asupra obiectului de proprietate intelectuală, precum şi alte drepturi patrimoniale</w:t>
      </w: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 Prestaţiile în muncă şi serviciile depuse la înfiinţarea Societăţii şi pe parcursul existenţei ei nu pot constitui aport la formarea sau majorarea capitalului social.</w:t>
      </w:r>
    </w:p>
    <w:p w:rsidR="00000000" w:rsidDel="00000000" w:rsidP="00000000" w:rsidRDefault="00000000" w:rsidRPr="00000000" w14:paraId="0000003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567" w:right="-360" w:hanging="567"/>
        <w:jc w:val="both"/>
        <w:rPr>
          <w:rFonts w:ascii="Montserrat" w:cs="Montserrat" w:eastAsia="Montserrat" w:hAnsi="Montserrat"/>
          <w:i w:val="0"/>
          <w:smallCaps w:val="0"/>
          <w:strike w:val="0"/>
          <w:color w:val="000000"/>
          <w:sz w:val="20"/>
          <w:szCs w:val="20"/>
          <w:shd w:fill="auto" w:val="clear"/>
          <w:vertAlign w:val="baseline"/>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Suma totală a aporturilor nu poate fi mai mică decît cuantumul capitalului social.</w:t>
      </w:r>
    </w:p>
    <w:p w:rsidR="00000000" w:rsidDel="00000000" w:rsidP="00000000" w:rsidRDefault="00000000" w:rsidRPr="00000000" w14:paraId="00000040">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567" w:right="-360" w:hanging="567"/>
        <w:jc w:val="both"/>
        <w:rPr>
          <w:rFonts w:ascii="Times New Roman" w:cs="Times New Roman" w:eastAsia="Times New Roman" w:hAnsi="Times New Roman"/>
          <w:b w:val="0"/>
          <w:i w:val="0"/>
          <w:smallCaps w:val="0"/>
          <w:strike w:val="0"/>
          <w:color w:val="000000"/>
          <w:sz w:val="20"/>
          <w:szCs w:val="20"/>
          <w:shd w:fill="auto" w:val="clear"/>
          <w:vertAlign w:val="baseline"/>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În cazul în care asociatul nu a vărsat în termen aportul, oricare asociat are dreptul să-i ceară în scris aceasta, stabilindu-i un termen suplimentar de cel puţin o lună şi avertizîndu-l că termenul este de decădere și este posibilă excluderea lui din Societate. Dacă aportul nu este vărsat în termenul suplimentar, asociatul pierde dreptul asupra părţii sociale şi asupra fracţiunii vărsate, fapt despre care trebuie notificat. </w:t>
      </w:r>
    </w:p>
    <w:p w:rsidR="00000000" w:rsidDel="00000000" w:rsidP="00000000" w:rsidRDefault="00000000" w:rsidRPr="00000000" w14:paraId="00000041">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567" w:right="-360" w:hanging="567"/>
        <w:jc w:val="both"/>
        <w:rPr>
          <w:rFonts w:ascii="Montserrat" w:cs="Montserrat" w:eastAsia="Montserrat" w:hAnsi="Montserrat"/>
          <w:i w:val="0"/>
          <w:smallCaps w:val="0"/>
          <w:strike w:val="0"/>
          <w:color w:val="000000"/>
          <w:sz w:val="20"/>
          <w:szCs w:val="20"/>
          <w:shd w:fill="auto" w:val="clear"/>
          <w:vertAlign w:val="baseline"/>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Asociatul care nu a vărsat în termenul stabilit aportul este obligat să repare prejudiciile cauzate Societăţii dacă angajamentul asumat a generat aceste prejudicii. Dacă administratorii Societăţii nu cer asociatului să verse neîntîrziat aportul şi să acopere prejudiciul cauzat prin întîrziere, fiecare asociat este în drept, în limitele termenului de prescripţie, să ceară, în numele Societăţii, pe cale oblică, vărsarea aportului şi repararea prejudiciilor.</w:t>
      </w:r>
    </w:p>
    <w:p w:rsidR="00000000" w:rsidDel="00000000" w:rsidP="00000000" w:rsidRDefault="00000000" w:rsidRPr="00000000" w14:paraId="00000042">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567" w:right="-360" w:hanging="567"/>
        <w:jc w:val="both"/>
        <w:rPr>
          <w:rFonts w:ascii="Montserrat" w:cs="Montserrat" w:eastAsia="Montserrat" w:hAnsi="Montserrat"/>
          <w:i w:val="0"/>
          <w:smallCaps w:val="0"/>
          <w:strike w:val="0"/>
          <w:color w:val="000000"/>
          <w:sz w:val="20"/>
          <w:szCs w:val="20"/>
          <w:shd w:fill="auto" w:val="clear"/>
          <w:vertAlign w:val="baseline"/>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Asociaţii nu pot fi eliberaţi de obligaţia de a vărsa aportul. Creanţa Societăţii privind transmiterea aportului nu poate fi stinsă prin compensaţie. Faţă de obiectul aportului în natură nu poate fi opus dreptul de retenţie întemeiat pe o creanţă care nu se referă la acest obiect.</w:t>
      </w:r>
    </w:p>
    <w:p w:rsidR="00000000" w:rsidDel="00000000" w:rsidP="00000000" w:rsidRDefault="00000000" w:rsidRPr="00000000" w14:paraId="00000043">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567" w:right="-360" w:hanging="567"/>
        <w:jc w:val="both"/>
        <w:rPr>
          <w:rFonts w:ascii="Montserrat" w:cs="Montserrat" w:eastAsia="Montserrat" w:hAnsi="Montserrat"/>
          <w:i w:val="0"/>
          <w:smallCaps w:val="0"/>
          <w:strike w:val="0"/>
          <w:color w:val="000000"/>
          <w:sz w:val="20"/>
          <w:szCs w:val="20"/>
          <w:shd w:fill="auto" w:val="clear"/>
          <w:vertAlign w:val="baseline"/>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Aportul în natură la capitalul social al Societăţii are ca obiect orice bunuri aflate în circuitul civil. Bunurile se consideră a fi transmise cu titlu de proprietate. </w:t>
      </w:r>
    </w:p>
    <w:p w:rsidR="00000000" w:rsidDel="00000000" w:rsidP="00000000" w:rsidRDefault="00000000" w:rsidRPr="00000000" w14:paraId="00000044">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567" w:right="-360" w:hanging="567"/>
        <w:jc w:val="both"/>
        <w:rPr>
          <w:rFonts w:ascii="Montserrat" w:cs="Montserrat" w:eastAsia="Montserrat" w:hAnsi="Montserrat"/>
          <w:i w:val="0"/>
          <w:smallCaps w:val="0"/>
          <w:strike w:val="0"/>
          <w:color w:val="000000"/>
          <w:sz w:val="20"/>
          <w:szCs w:val="20"/>
          <w:shd w:fill="auto" w:val="clear"/>
          <w:vertAlign w:val="baseline"/>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Aporturile în natură se evaluează în bani de către un evaluator independent şi se aprobă de  adunarea generală a asociaţilor.</w:t>
      </w:r>
    </w:p>
    <w:p w:rsidR="00000000" w:rsidDel="00000000" w:rsidP="00000000" w:rsidRDefault="00000000" w:rsidRPr="00000000" w14:paraId="00000045">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567" w:right="-360" w:hanging="567"/>
        <w:jc w:val="both"/>
        <w:rPr>
          <w:rFonts w:ascii="Montserrat" w:cs="Montserrat" w:eastAsia="Montserrat" w:hAnsi="Montserrat"/>
          <w:i w:val="0"/>
          <w:smallCaps w:val="0"/>
          <w:strike w:val="0"/>
          <w:color w:val="000000"/>
          <w:sz w:val="20"/>
          <w:szCs w:val="20"/>
          <w:shd w:fill="auto" w:val="clear"/>
          <w:vertAlign w:val="baseline"/>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În perioada de activitate a Societăţii, asociaţii nu pot cere restituirea aportului lor vărsat în capitalul social.</w:t>
      </w:r>
    </w:p>
    <w:p w:rsidR="00000000" w:rsidDel="00000000" w:rsidP="00000000" w:rsidRDefault="00000000" w:rsidRPr="00000000" w14:paraId="0000004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567" w:right="-360" w:hanging="567"/>
        <w:jc w:val="both"/>
        <w:rPr>
          <w:rFonts w:ascii="Montserrat" w:cs="Montserrat" w:eastAsia="Montserrat" w:hAnsi="Montserrat"/>
          <w:i w:val="0"/>
          <w:smallCaps w:val="0"/>
          <w:strike w:val="0"/>
          <w:color w:val="000000"/>
          <w:sz w:val="20"/>
          <w:szCs w:val="20"/>
          <w:shd w:fill="auto" w:val="clear"/>
          <w:vertAlign w:val="baseline"/>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Societatea eliberează asociatului care a vărsat aportul integral un certificat prin care se atestă deţinerea părţii sociale şi cuantumul acesteia. Valoarea certificatului părţii sociale echivalează cu mărimea aportului la capitalul social al Societăţii depus de asociat.</w:t>
      </w:r>
    </w:p>
    <w:p w:rsidR="00000000" w:rsidDel="00000000" w:rsidP="00000000" w:rsidRDefault="00000000" w:rsidRPr="00000000" w14:paraId="0000004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567" w:right="-360" w:hanging="567"/>
        <w:jc w:val="both"/>
        <w:rPr>
          <w:rFonts w:ascii="Montserrat" w:cs="Montserrat" w:eastAsia="Montserrat" w:hAnsi="Montserrat"/>
          <w:i w:val="0"/>
          <w:smallCaps w:val="0"/>
          <w:strike w:val="0"/>
          <w:color w:val="000000"/>
          <w:sz w:val="20"/>
          <w:szCs w:val="20"/>
          <w:shd w:fill="auto" w:val="clear"/>
          <w:vertAlign w:val="baseline"/>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Asociatul poate deţine o singură parte socială, care nu este mai mică de un leu. Părţile sociale pot avea mărimi diferite. Partea socială trebuie să se împartă fără rest la o unitate exprimată în lei.</w:t>
      </w:r>
    </w:p>
    <w:p w:rsidR="00000000" w:rsidDel="00000000" w:rsidP="00000000" w:rsidRDefault="00000000" w:rsidRPr="00000000" w14:paraId="0000004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567" w:right="-360" w:hanging="567"/>
        <w:jc w:val="both"/>
        <w:rPr>
          <w:rFonts w:ascii="Montserrat" w:cs="Montserrat" w:eastAsia="Montserrat" w:hAnsi="Montserrat"/>
          <w:i w:val="0"/>
          <w:smallCaps w:val="0"/>
          <w:strike w:val="0"/>
          <w:color w:val="000000"/>
          <w:sz w:val="20"/>
          <w:szCs w:val="20"/>
          <w:shd w:fill="auto" w:val="clear"/>
          <w:vertAlign w:val="baseline"/>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Capitalul  social poate fi majorat prin:</w:t>
      </w:r>
    </w:p>
    <w:p w:rsidR="00000000" w:rsidDel="00000000" w:rsidP="00000000" w:rsidRDefault="00000000" w:rsidRPr="00000000" w14:paraId="00000049">
      <w:pPr>
        <w:numPr>
          <w:ilvl w:val="0"/>
          <w:numId w:val="30"/>
        </w:numPr>
        <w:shd w:fill="ffffff" w:val="clear"/>
        <w:tabs>
          <w:tab w:val="left" w:leader="none" w:pos="993"/>
        </w:tabs>
        <w:ind w:left="993" w:right="-360" w:hanging="426"/>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mărirea proporţională a părţilor sociale din contul profitului net al Societăţii sau din mijloacele capitalului de rezervă şi/sau alte surse;</w:t>
      </w:r>
    </w:p>
    <w:p w:rsidR="00000000" w:rsidDel="00000000" w:rsidP="00000000" w:rsidRDefault="00000000" w:rsidRPr="00000000" w14:paraId="0000004A">
      <w:pPr>
        <w:numPr>
          <w:ilvl w:val="0"/>
          <w:numId w:val="30"/>
        </w:numPr>
        <w:shd w:fill="ffffff" w:val="clear"/>
        <w:tabs>
          <w:tab w:val="left" w:leader="none" w:pos="993"/>
        </w:tabs>
        <w:ind w:left="993" w:right="-360" w:hanging="426"/>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vărsarea aporturilor suplimentare de către asociaţi şi/sau de către terţii care au devenit asociaţi.</w:t>
      </w:r>
    </w:p>
    <w:p w:rsidR="00000000" w:rsidDel="00000000" w:rsidP="00000000" w:rsidRDefault="00000000" w:rsidRPr="00000000" w14:paraId="0000004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tabs>
          <w:tab w:val="left" w:leader="none" w:pos="567"/>
        </w:tabs>
        <w:spacing w:after="0" w:before="0" w:line="240" w:lineRule="auto"/>
        <w:ind w:left="0" w:right="-360" w:firstLine="0"/>
        <w:jc w:val="both"/>
        <w:rPr>
          <w:rFonts w:ascii="Montserrat" w:cs="Montserrat" w:eastAsia="Montserrat" w:hAnsi="Montserrat"/>
          <w:i w:val="0"/>
          <w:smallCaps w:val="0"/>
          <w:strike w:val="0"/>
          <w:color w:val="000000"/>
          <w:sz w:val="20"/>
          <w:szCs w:val="20"/>
          <w:shd w:fill="auto" w:val="clear"/>
          <w:vertAlign w:val="baseline"/>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Capitalul social poate fi micşorat prin:</w:t>
      </w:r>
    </w:p>
    <w:p w:rsidR="00000000" w:rsidDel="00000000" w:rsidP="00000000" w:rsidRDefault="00000000" w:rsidRPr="00000000" w14:paraId="0000004C">
      <w:pPr>
        <w:numPr>
          <w:ilvl w:val="0"/>
          <w:numId w:val="32"/>
        </w:numPr>
        <w:shd w:fill="ffffff" w:val="clear"/>
        <w:ind w:left="851" w:right="-360" w:hanging="284"/>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reducerea proporţională a valorii nominale a tuturor părţilor sociale;</w:t>
      </w:r>
    </w:p>
    <w:p w:rsidR="00000000" w:rsidDel="00000000" w:rsidP="00000000" w:rsidRDefault="00000000" w:rsidRPr="00000000" w14:paraId="0000004D">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ffffff" w:val="clear"/>
        <w:tabs>
          <w:tab w:val="left" w:leader="none" w:pos="709"/>
        </w:tabs>
        <w:spacing w:after="0" w:before="0" w:line="240" w:lineRule="auto"/>
        <w:ind w:left="851" w:right="-360" w:hanging="284"/>
        <w:jc w:val="both"/>
        <w:rPr>
          <w:rFonts w:ascii="Montserrat" w:cs="Montserrat" w:eastAsia="Montserrat" w:hAnsi="Montserrat"/>
          <w:i w:val="0"/>
          <w:smallCaps w:val="0"/>
          <w:strike w:val="0"/>
          <w:color w:val="000000"/>
          <w:sz w:val="20"/>
          <w:szCs w:val="20"/>
          <w:shd w:fill="auto" w:val="clear"/>
          <w:vertAlign w:val="baseline"/>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stingerea părţilor sociale dobîndite de Societate.</w:t>
      </w:r>
    </w:p>
    <w:p w:rsidR="00000000" w:rsidDel="00000000" w:rsidP="00000000" w:rsidRDefault="00000000" w:rsidRPr="00000000" w14:paraId="0000004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851" w:right="-360" w:hanging="851"/>
        <w:jc w:val="both"/>
        <w:rPr>
          <w:rFonts w:ascii="Montserrat" w:cs="Montserrat" w:eastAsia="Montserrat" w:hAnsi="Montserrat"/>
          <w:i w:val="0"/>
          <w:smallCaps w:val="0"/>
          <w:strike w:val="0"/>
          <w:color w:val="000000"/>
          <w:sz w:val="20"/>
          <w:szCs w:val="20"/>
          <w:shd w:fill="auto" w:val="clear"/>
          <w:vertAlign w:val="baseline"/>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Societatea este obligată să-şi reducă capitalul social dacă:</w:t>
      </w:r>
    </w:p>
    <w:p w:rsidR="00000000" w:rsidDel="00000000" w:rsidP="00000000" w:rsidRDefault="00000000" w:rsidRPr="00000000" w14:paraId="0000004F">
      <w:pPr>
        <w:numPr>
          <w:ilvl w:val="0"/>
          <w:numId w:val="33"/>
        </w:numPr>
        <w:shd w:fill="ffffff" w:val="clear"/>
        <w:tabs>
          <w:tab w:val="left" w:leader="none" w:pos="993"/>
        </w:tabs>
        <w:ind w:left="993" w:right="-360" w:hanging="426"/>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la expirarea a 6 luni de la data înregistrării de stat, asociaţii nu au vărsat integral aporturile subscrise;</w:t>
      </w:r>
    </w:p>
    <w:p w:rsidR="00000000" w:rsidDel="00000000" w:rsidP="00000000" w:rsidRDefault="00000000" w:rsidRPr="00000000" w14:paraId="00000050">
      <w:pPr>
        <w:numPr>
          <w:ilvl w:val="0"/>
          <w:numId w:val="33"/>
        </w:numPr>
        <w:shd w:fill="ffffff" w:val="clear"/>
        <w:tabs>
          <w:tab w:val="left" w:leader="none" w:pos="993"/>
        </w:tabs>
        <w:ind w:left="993" w:right="-360" w:hanging="426"/>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la expirarea celui de-al doilea an şi a fiecărui an financiar următor, valoarea activelor nete ale Societăţii este mai mică decît capitalul social şi asociaţii nu acoperă pierderile survenite.</w:t>
      </w:r>
    </w:p>
    <w:p w:rsidR="00000000" w:rsidDel="00000000" w:rsidP="00000000" w:rsidRDefault="00000000" w:rsidRPr="00000000" w14:paraId="00000051">
      <w:pPr>
        <w:shd w:fill="ffffff" w:val="clear"/>
        <w:ind w:left="851" w:right="-360" w:hanging="284"/>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În cazurile menţionate adunarea generală a asociaţilor este obligată să decidă reducerea capitalului social:</w:t>
      </w:r>
    </w:p>
    <w:p w:rsidR="00000000" w:rsidDel="00000000" w:rsidP="00000000" w:rsidRDefault="00000000" w:rsidRPr="00000000" w14:paraId="00000052">
      <w:pPr>
        <w:numPr>
          <w:ilvl w:val="2"/>
          <w:numId w:val="9"/>
        </w:numPr>
        <w:shd w:fill="ffffff" w:val="clear"/>
        <w:ind w:left="851" w:right="-360" w:hanging="284"/>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pînă la mărimea capitalului social efectiv vărsat;</w:t>
      </w:r>
    </w:p>
    <w:p w:rsidR="00000000" w:rsidDel="00000000" w:rsidP="00000000" w:rsidRDefault="00000000" w:rsidRPr="00000000" w14:paraId="00000053">
      <w:pPr>
        <w:keepNext w:val="0"/>
        <w:keepLines w:val="0"/>
        <w:pageBreakBefore w:val="0"/>
        <w:widowControl w:val="1"/>
        <w:numPr>
          <w:ilvl w:val="2"/>
          <w:numId w:val="9"/>
        </w:numPr>
        <w:pBdr>
          <w:top w:space="0" w:sz="0" w:val="nil"/>
          <w:left w:space="0" w:sz="0" w:val="nil"/>
          <w:bottom w:space="0" w:sz="0" w:val="nil"/>
          <w:right w:space="0" w:sz="0" w:val="nil"/>
          <w:between w:space="0" w:sz="0" w:val="nil"/>
        </w:pBdr>
        <w:shd w:fill="ffffff" w:val="clear"/>
        <w:spacing w:after="0" w:before="0" w:line="240" w:lineRule="auto"/>
        <w:ind w:left="851" w:right="-360" w:hanging="284"/>
        <w:jc w:val="both"/>
        <w:rPr>
          <w:rFonts w:ascii="Montserrat" w:cs="Montserrat" w:eastAsia="Montserrat" w:hAnsi="Montserrat"/>
          <w:i w:val="0"/>
          <w:smallCaps w:val="0"/>
          <w:strike w:val="0"/>
          <w:color w:val="000000"/>
          <w:sz w:val="20"/>
          <w:szCs w:val="20"/>
          <w:shd w:fill="auto" w:val="clear"/>
          <w:vertAlign w:val="baseline"/>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pînă la valoarea activelor nete determinată în conformitate cu prevederile legale.</w:t>
      </w:r>
    </w:p>
    <w:p w:rsidR="00000000" w:rsidDel="00000000" w:rsidP="00000000" w:rsidRDefault="00000000" w:rsidRPr="00000000" w14:paraId="00000054">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567" w:right="-360" w:hanging="567"/>
        <w:jc w:val="both"/>
        <w:rPr>
          <w:rFonts w:ascii="Montserrat" w:cs="Montserrat" w:eastAsia="Montserrat" w:hAnsi="Montserrat"/>
          <w:i w:val="0"/>
          <w:smallCaps w:val="0"/>
          <w:strike w:val="0"/>
          <w:color w:val="000000"/>
          <w:sz w:val="20"/>
          <w:szCs w:val="20"/>
          <w:shd w:fill="auto" w:val="clear"/>
          <w:vertAlign w:val="baseline"/>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Asupra părţii sociale a soţilor în Societate, dobândite în timpul căsătoriei, se aplică regimul juridic al proprietăţii comune în devălmăşie, dacă contractul matrimonial nu prevede altfel. Soţul asociatului nu poate cere divizarea părţii sociale şi nici primirea sa în Societate.</w:t>
      </w:r>
    </w:p>
    <w:p w:rsidR="00000000" w:rsidDel="00000000" w:rsidP="00000000" w:rsidRDefault="00000000" w:rsidRPr="00000000" w14:paraId="00000055">
      <w:pPr>
        <w:widowControl w:val="0"/>
        <w:shd w:fill="ffffff" w:val="clear"/>
        <w:spacing w:line="360" w:lineRule="auto"/>
        <w:ind w:right="-360"/>
        <w:rPr>
          <w:rFonts w:ascii="Montserrat" w:cs="Montserrat" w:eastAsia="Montserrat" w:hAnsi="Montserrat"/>
          <w:b w:val="1"/>
          <w:color w:val="000000"/>
          <w:sz w:val="20"/>
          <w:szCs w:val="20"/>
        </w:rPr>
      </w:pPr>
      <w:r w:rsidDel="00000000" w:rsidR="00000000" w:rsidRPr="00000000">
        <w:rPr>
          <w:rtl w:val="0"/>
        </w:rPr>
      </w:r>
    </w:p>
    <w:p w:rsidR="00000000" w:rsidDel="00000000" w:rsidP="00000000" w:rsidRDefault="00000000" w:rsidRPr="00000000" w14:paraId="00000056">
      <w:pPr>
        <w:widowControl w:val="0"/>
        <w:numPr>
          <w:ilvl w:val="0"/>
          <w:numId w:val="14"/>
        </w:numPr>
        <w:shd w:fill="ffffff" w:val="clear"/>
        <w:spacing w:line="360" w:lineRule="auto"/>
        <w:ind w:left="425" w:right="-360" w:hanging="425"/>
        <w:jc w:val="center"/>
        <w:rPr>
          <w:rFonts w:ascii="Montserrat" w:cs="Montserrat" w:eastAsia="Montserrat" w:hAnsi="Montserrat"/>
          <w:b w:val="1"/>
          <w:color w:val="000000"/>
          <w:sz w:val="20"/>
          <w:szCs w:val="20"/>
        </w:rPr>
      </w:pPr>
      <w:r w:rsidDel="00000000" w:rsidR="00000000" w:rsidRPr="00000000">
        <w:rPr>
          <w:rFonts w:ascii="Montserrat" w:cs="Montserrat" w:eastAsia="Montserrat" w:hAnsi="Montserrat"/>
          <w:b w:val="1"/>
          <w:color w:val="000000"/>
          <w:sz w:val="20"/>
          <w:szCs w:val="20"/>
          <w:rtl w:val="0"/>
        </w:rPr>
        <w:t xml:space="preserve">CAPITALUL DE REZERVĂ.  APORTURI SUPLIMENTARE.</w:t>
      </w:r>
    </w:p>
    <w:p w:rsidR="00000000" w:rsidDel="00000000" w:rsidP="00000000" w:rsidRDefault="00000000" w:rsidRPr="00000000" w14:paraId="00000057">
      <w:pPr>
        <w:numPr>
          <w:ilvl w:val="1"/>
          <w:numId w:val="34"/>
        </w:numPr>
        <w:shd w:fill="ffffff" w:val="clear"/>
        <w:ind w:left="567"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Societatea este obligată să creeze un capital de rezervă de cel puţin 10% din cuantumul capitalului social. Capitalul de rezervă al Societăţii se formează prin vărsăminte anuale din profitul net, în proporţie de cel puţin 5% din profitul net, pînă la atingerea mărimii stabilite. Dacă valoarea activelor nete ale Societăţii se reduce sub nivelul capitalului social şi al capitalului de rezervă, vărsămintele în capitalul de rezervă reîncep.</w:t>
      </w:r>
    </w:p>
    <w:p w:rsidR="00000000" w:rsidDel="00000000" w:rsidP="00000000" w:rsidRDefault="00000000" w:rsidRPr="00000000" w14:paraId="00000058">
      <w:pPr>
        <w:numPr>
          <w:ilvl w:val="1"/>
          <w:numId w:val="34"/>
        </w:numPr>
        <w:shd w:fill="ffffff" w:val="clear"/>
        <w:ind w:left="567"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Capitalul de rezervă al Societăţii poate fi folosit doar la acoperirea pierderilor sau la majorarea capitalului ei social.</w:t>
      </w:r>
    </w:p>
    <w:p w:rsidR="00000000" w:rsidDel="00000000" w:rsidP="00000000" w:rsidRDefault="00000000" w:rsidRPr="00000000" w14:paraId="00000059">
      <w:pPr>
        <w:numPr>
          <w:ilvl w:val="1"/>
          <w:numId w:val="34"/>
        </w:numPr>
        <w:shd w:fill="ffffff" w:val="clear"/>
        <w:ind w:left="567"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Asociaţii pot depune cote suplimentare la aport pentru acoperirea pierderilor suportate de Societate sau în cazul în care temporar sînt necesare asemenea cote. Aporturile suplimentare se varsă proporţional mărimii părţilor sociale ale fiecărui asociat. Hotărîrea privind vărsarea aporturilor suplimentare se adoptă de adunarea generală a asociaţilor cu votul unanim al asociaţilor.</w:t>
      </w:r>
    </w:p>
    <w:p w:rsidR="00000000" w:rsidDel="00000000" w:rsidP="00000000" w:rsidRDefault="00000000" w:rsidRPr="00000000" w14:paraId="0000005A">
      <w:pPr>
        <w:numPr>
          <w:ilvl w:val="1"/>
          <w:numId w:val="34"/>
        </w:numPr>
        <w:shd w:fill="ffffff" w:val="clear"/>
        <w:ind w:left="567"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Asociatul care a vărsat integral aportul în capitalul social are dreptul să fie eliberat de obligaţia de a vărsa în capitalul social un aport suplimentar în cazul punerii la dispoziţia Societăţii, în termen de o lună de la data apariţiei acestei obligaţii, a părţii sale sociale, din contul căreia se stinge obligaţia de a vărsa aportul suplimentar. Dacă asociatul nu se foloseşte de acest drept sau nu varsă aportul suplimentar în termenul stabilit, Societatea poate înştiinţa asociatul, prin scrisoare recomandată, că partea lui socială se consideră pusă la dispoziţia Societăţii.</w:t>
      </w:r>
    </w:p>
    <w:p w:rsidR="00000000" w:rsidDel="00000000" w:rsidP="00000000" w:rsidRDefault="00000000" w:rsidRPr="00000000" w14:paraId="0000005B">
      <w:pPr>
        <w:numPr>
          <w:ilvl w:val="1"/>
          <w:numId w:val="34"/>
        </w:numPr>
        <w:shd w:fill="ffffff" w:val="clear"/>
        <w:ind w:left="567"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Societatea, în termen de o lună de la data la care partea socială a fost pusă la dispoziţia sa, este obligată să vîndă această parte socială la licitaţie publică. Vînzarea părţii sociale într-un alt mod se efectuează numai cu acordul asociatului. Dacă mijloacele obţinute din vînzarea părţii sociale depăşesc mărimea aportului suplimentar nevărsat şi cheltuielile aferente vînzării, diferenţa se restituie asociatului. Dacă mijloacele obţinute din vînzarea părţii sociale sînt mai mici decît mărimea aportului suplimentar nevărsat de asociat, Societatea nu are dreptul să ceară de la asociat achitarea diferenţei.</w:t>
      </w:r>
    </w:p>
    <w:p w:rsidR="00000000" w:rsidDel="00000000" w:rsidP="00000000" w:rsidRDefault="00000000" w:rsidRPr="00000000" w14:paraId="0000005C">
      <w:pPr>
        <w:numPr>
          <w:ilvl w:val="1"/>
          <w:numId w:val="34"/>
        </w:numPr>
        <w:shd w:fill="ffffff" w:val="clear"/>
        <w:ind w:left="567"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În cazul în care creanţa Societăţii nu poate fi satisfăcută prin vînzare, partea socială trece în proprietatea Societăţii. Societatea poate înstrăina partea socială din contul său.</w:t>
      </w:r>
    </w:p>
    <w:p w:rsidR="00000000" w:rsidDel="00000000" w:rsidP="00000000" w:rsidRDefault="00000000" w:rsidRPr="00000000" w14:paraId="0000005D">
      <w:pPr>
        <w:widowControl w:val="0"/>
        <w:shd w:fill="ffffff" w:val="clear"/>
        <w:spacing w:line="360" w:lineRule="auto"/>
        <w:ind w:right="-360"/>
        <w:rPr>
          <w:rFonts w:ascii="Montserrat" w:cs="Montserrat" w:eastAsia="Montserrat" w:hAnsi="Montserrat"/>
          <w:b w:val="1"/>
          <w:color w:val="000000"/>
          <w:sz w:val="20"/>
          <w:szCs w:val="20"/>
        </w:rPr>
      </w:pPr>
      <w:r w:rsidDel="00000000" w:rsidR="00000000" w:rsidRPr="00000000">
        <w:rPr>
          <w:rtl w:val="0"/>
        </w:rPr>
      </w:r>
    </w:p>
    <w:p w:rsidR="00000000" w:rsidDel="00000000" w:rsidP="00000000" w:rsidRDefault="00000000" w:rsidRPr="00000000" w14:paraId="0000005E">
      <w:pPr>
        <w:widowControl w:val="0"/>
        <w:numPr>
          <w:ilvl w:val="0"/>
          <w:numId w:val="14"/>
        </w:numPr>
        <w:shd w:fill="ffffff" w:val="clear"/>
        <w:spacing w:line="360" w:lineRule="auto"/>
        <w:ind w:left="425" w:right="-360" w:hanging="425"/>
        <w:jc w:val="center"/>
        <w:rPr>
          <w:rFonts w:ascii="Montserrat" w:cs="Montserrat" w:eastAsia="Montserrat" w:hAnsi="Montserrat"/>
          <w:b w:val="1"/>
          <w:color w:val="000000"/>
          <w:sz w:val="20"/>
          <w:szCs w:val="20"/>
        </w:rPr>
      </w:pPr>
      <w:r w:rsidDel="00000000" w:rsidR="00000000" w:rsidRPr="00000000">
        <w:rPr>
          <w:rFonts w:ascii="Montserrat" w:cs="Montserrat" w:eastAsia="Montserrat" w:hAnsi="Montserrat"/>
          <w:b w:val="1"/>
          <w:color w:val="000000"/>
          <w:sz w:val="20"/>
          <w:szCs w:val="20"/>
          <w:rtl w:val="0"/>
        </w:rPr>
        <w:t xml:space="preserve">ORGANELE  </w:t>
      </w:r>
      <w:r w:rsidDel="00000000" w:rsidR="00000000" w:rsidRPr="00000000">
        <w:rPr>
          <w:rFonts w:ascii="Montserrat" w:cs="Montserrat" w:eastAsia="Montserrat" w:hAnsi="Montserrat"/>
          <w:b w:val="1"/>
          <w:smallCaps w:val="1"/>
          <w:color w:val="000000"/>
          <w:sz w:val="20"/>
          <w:szCs w:val="20"/>
          <w:rtl w:val="0"/>
        </w:rPr>
        <w:t xml:space="preserve">SOCIETĂŢII.</w:t>
      </w:r>
      <w:r w:rsidDel="00000000" w:rsidR="00000000" w:rsidRPr="00000000">
        <w:rPr>
          <w:rtl w:val="0"/>
        </w:rPr>
      </w:r>
    </w:p>
    <w:p w:rsidR="00000000" w:rsidDel="00000000" w:rsidP="00000000" w:rsidRDefault="00000000" w:rsidRPr="00000000" w14:paraId="0000005F">
      <w:pPr>
        <w:numPr>
          <w:ilvl w:val="1"/>
          <w:numId w:val="35"/>
        </w:numPr>
        <w:shd w:fill="ffffff" w:val="clear"/>
        <w:ind w:left="567"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Societatea are o structură internă ce presupune existenţa unui organ suprem de deliberare şi decizie, a unui organ executiv şi a unui organ de control, după cum urmează:</w:t>
      </w:r>
    </w:p>
    <w:p w:rsidR="00000000" w:rsidDel="00000000" w:rsidP="00000000" w:rsidRDefault="00000000" w:rsidRPr="00000000" w14:paraId="00000060">
      <w:pPr>
        <w:numPr>
          <w:ilvl w:val="0"/>
          <w:numId w:val="18"/>
        </w:numPr>
        <w:shd w:fill="ffffff" w:val="clear"/>
        <w:ind w:left="993" w:right="-360" w:hanging="426"/>
        <w:jc w:val="both"/>
        <w:rPr>
          <w:rFonts w:ascii="Montserrat" w:cs="Montserrat" w:eastAsia="Montserrat" w:hAnsi="Montserrat"/>
          <w:b w:val="1"/>
          <w:color w:val="000000"/>
          <w:sz w:val="20"/>
          <w:szCs w:val="20"/>
        </w:rPr>
      </w:pPr>
      <w:r w:rsidDel="00000000" w:rsidR="00000000" w:rsidRPr="00000000">
        <w:rPr>
          <w:rFonts w:ascii="Montserrat" w:cs="Montserrat" w:eastAsia="Montserrat" w:hAnsi="Montserrat"/>
          <w:b w:val="1"/>
          <w:color w:val="000000"/>
          <w:sz w:val="20"/>
          <w:szCs w:val="20"/>
          <w:rtl w:val="0"/>
        </w:rPr>
        <w:t xml:space="preserve">Adunarea generală a asociaţilor;</w:t>
      </w:r>
    </w:p>
    <w:p w:rsidR="00000000" w:rsidDel="00000000" w:rsidP="00000000" w:rsidRDefault="00000000" w:rsidRPr="00000000" w14:paraId="00000061">
      <w:pPr>
        <w:numPr>
          <w:ilvl w:val="0"/>
          <w:numId w:val="18"/>
        </w:numPr>
        <w:shd w:fill="ffffff" w:val="clear"/>
        <w:ind w:left="993" w:right="-360" w:hanging="426"/>
        <w:jc w:val="both"/>
        <w:rPr>
          <w:rFonts w:ascii="Montserrat" w:cs="Montserrat" w:eastAsia="Montserrat" w:hAnsi="Montserrat"/>
          <w:b w:val="1"/>
          <w:color w:val="000000"/>
          <w:sz w:val="20"/>
          <w:szCs w:val="20"/>
        </w:rPr>
      </w:pPr>
      <w:r w:rsidDel="00000000" w:rsidR="00000000" w:rsidRPr="00000000">
        <w:rPr>
          <w:rFonts w:ascii="Montserrat" w:cs="Montserrat" w:eastAsia="Montserrat" w:hAnsi="Montserrat"/>
          <w:b w:val="1"/>
          <w:color w:val="000000"/>
          <w:sz w:val="20"/>
          <w:szCs w:val="20"/>
          <w:rtl w:val="0"/>
        </w:rPr>
        <w:t xml:space="preserve">Administratorii;</w:t>
      </w:r>
    </w:p>
    <w:p w:rsidR="00000000" w:rsidDel="00000000" w:rsidP="00000000" w:rsidRDefault="00000000" w:rsidRPr="00000000" w14:paraId="00000062">
      <w:pPr>
        <w:widowControl w:val="0"/>
        <w:numPr>
          <w:ilvl w:val="0"/>
          <w:numId w:val="18"/>
        </w:numPr>
        <w:shd w:fill="ffffff" w:val="clear"/>
        <w:spacing w:line="360" w:lineRule="auto"/>
        <w:ind w:left="993" w:right="-360" w:hanging="426"/>
        <w:jc w:val="both"/>
        <w:rPr>
          <w:rFonts w:ascii="Montserrat" w:cs="Montserrat" w:eastAsia="Montserrat" w:hAnsi="Montserrat"/>
          <w:b w:val="1"/>
          <w:color w:val="000000"/>
          <w:sz w:val="20"/>
          <w:szCs w:val="20"/>
        </w:rPr>
      </w:pPr>
      <w:r w:rsidDel="00000000" w:rsidR="00000000" w:rsidRPr="00000000">
        <w:rPr>
          <w:rFonts w:ascii="Montserrat" w:cs="Montserrat" w:eastAsia="Montserrat" w:hAnsi="Montserrat"/>
          <w:b w:val="1"/>
          <w:color w:val="000000"/>
          <w:sz w:val="20"/>
          <w:szCs w:val="20"/>
          <w:rtl w:val="0"/>
        </w:rPr>
        <w:t xml:space="preserve">Cenzorul (organ facultativ). </w:t>
      </w:r>
    </w:p>
    <w:p w:rsidR="00000000" w:rsidDel="00000000" w:rsidP="00000000" w:rsidRDefault="00000000" w:rsidRPr="00000000" w14:paraId="00000063">
      <w:pPr>
        <w:widowControl w:val="0"/>
        <w:numPr>
          <w:ilvl w:val="0"/>
          <w:numId w:val="14"/>
        </w:numPr>
        <w:shd w:fill="ffffff" w:val="clear"/>
        <w:spacing w:line="360" w:lineRule="auto"/>
        <w:ind w:left="425" w:right="-360" w:hanging="425"/>
        <w:jc w:val="center"/>
        <w:rPr>
          <w:rFonts w:ascii="Montserrat" w:cs="Montserrat" w:eastAsia="Montserrat" w:hAnsi="Montserrat"/>
          <w:b w:val="1"/>
          <w:color w:val="000000"/>
          <w:sz w:val="20"/>
          <w:szCs w:val="20"/>
        </w:rPr>
      </w:pPr>
      <w:r w:rsidDel="00000000" w:rsidR="00000000" w:rsidRPr="00000000">
        <w:rPr>
          <w:rFonts w:ascii="Montserrat" w:cs="Montserrat" w:eastAsia="Montserrat" w:hAnsi="Montserrat"/>
          <w:b w:val="1"/>
          <w:color w:val="000000"/>
          <w:sz w:val="20"/>
          <w:szCs w:val="20"/>
          <w:rtl w:val="0"/>
        </w:rPr>
        <w:t xml:space="preserve">ADUNAREA GENERALĂ A ASOCIAŢILOR.</w:t>
      </w:r>
    </w:p>
    <w:p w:rsidR="00000000" w:rsidDel="00000000" w:rsidP="00000000" w:rsidRDefault="00000000" w:rsidRPr="00000000" w14:paraId="00000064">
      <w:pPr>
        <w:keepNext w:val="0"/>
        <w:keepLines w:val="0"/>
        <w:pageBreakBefore w:val="0"/>
        <w:widowControl w:val="1"/>
        <w:numPr>
          <w:ilvl w:val="1"/>
          <w:numId w:val="24"/>
        </w:numPr>
        <w:pBdr>
          <w:top w:space="0" w:sz="0" w:val="nil"/>
          <w:left w:space="0" w:sz="0" w:val="nil"/>
          <w:bottom w:space="0" w:sz="0" w:val="nil"/>
          <w:right w:space="0" w:sz="0" w:val="nil"/>
          <w:between w:space="0" w:sz="0" w:val="nil"/>
        </w:pBdr>
        <w:shd w:fill="ffffff" w:val="clear"/>
        <w:tabs>
          <w:tab w:val="left" w:leader="none" w:pos="10065"/>
        </w:tabs>
        <w:spacing w:after="0" w:before="0" w:line="240" w:lineRule="auto"/>
        <w:ind w:left="567" w:right="-360" w:hanging="567"/>
        <w:jc w:val="both"/>
        <w:rPr>
          <w:rFonts w:ascii="Montserrat" w:cs="Montserrat" w:eastAsia="Montserrat" w:hAnsi="Montserrat"/>
          <w:i w:val="0"/>
          <w:smallCaps w:val="0"/>
          <w:strike w:val="0"/>
          <w:color w:val="000000"/>
          <w:sz w:val="20"/>
          <w:szCs w:val="20"/>
          <w:shd w:fill="auto" w:val="clear"/>
          <w:vertAlign w:val="baseline"/>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De competenţa exclusivă a adunării generale a asociaţilor ţin:</w:t>
      </w:r>
    </w:p>
    <w:p w:rsidR="00000000" w:rsidDel="00000000" w:rsidP="00000000" w:rsidRDefault="00000000" w:rsidRPr="00000000" w14:paraId="00000065">
      <w:pPr>
        <w:numPr>
          <w:ilvl w:val="0"/>
          <w:numId w:val="26"/>
        </w:numPr>
        <w:shd w:fill="ffffff" w:val="clear"/>
        <w:tabs>
          <w:tab w:val="left" w:leader="none" w:pos="10065"/>
        </w:tabs>
        <w:ind w:left="1134"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modificarea şi completarea statutului, inclusiv adoptarea lui într-o nouă redacţie;</w:t>
      </w:r>
    </w:p>
    <w:p w:rsidR="00000000" w:rsidDel="00000000" w:rsidP="00000000" w:rsidRDefault="00000000" w:rsidRPr="00000000" w14:paraId="00000066">
      <w:pPr>
        <w:numPr>
          <w:ilvl w:val="0"/>
          <w:numId w:val="26"/>
        </w:numPr>
        <w:shd w:fill="ffffff" w:val="clear"/>
        <w:tabs>
          <w:tab w:val="left" w:leader="none" w:pos="10065"/>
        </w:tabs>
        <w:ind w:left="1134"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modificarea cuantumului capitalului social;</w:t>
      </w:r>
    </w:p>
    <w:p w:rsidR="00000000" w:rsidDel="00000000" w:rsidP="00000000" w:rsidRDefault="00000000" w:rsidRPr="00000000" w14:paraId="00000067">
      <w:pPr>
        <w:numPr>
          <w:ilvl w:val="0"/>
          <w:numId w:val="26"/>
        </w:numPr>
        <w:shd w:fill="ffffff" w:val="clear"/>
        <w:tabs>
          <w:tab w:val="left" w:leader="none" w:pos="10065"/>
        </w:tabs>
        <w:ind w:left="1134"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aprobarea rezultatelor avaluării aportului în natură în capitalul social;</w:t>
      </w:r>
    </w:p>
    <w:p w:rsidR="00000000" w:rsidDel="00000000" w:rsidP="00000000" w:rsidRDefault="00000000" w:rsidRPr="00000000" w14:paraId="00000068">
      <w:pPr>
        <w:numPr>
          <w:ilvl w:val="0"/>
          <w:numId w:val="26"/>
        </w:numPr>
        <w:shd w:fill="ffffff" w:val="clear"/>
        <w:tabs>
          <w:tab w:val="left" w:leader="none" w:pos="10065"/>
        </w:tabs>
        <w:ind w:left="1134"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desemnarea cenzorului, eliberarea înainte de termen a acestuia;</w:t>
      </w:r>
    </w:p>
    <w:p w:rsidR="00000000" w:rsidDel="00000000" w:rsidP="00000000" w:rsidRDefault="00000000" w:rsidRPr="00000000" w14:paraId="00000069">
      <w:pPr>
        <w:numPr>
          <w:ilvl w:val="0"/>
          <w:numId w:val="26"/>
        </w:numPr>
        <w:shd w:fill="ffffff" w:val="clear"/>
        <w:tabs>
          <w:tab w:val="left" w:leader="none" w:pos="10065"/>
        </w:tabs>
        <w:ind w:left="1134"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urmărirea pe cale judiciară a cenzorului pentru prejudiciile cauzate Societăţii;</w:t>
      </w:r>
    </w:p>
    <w:p w:rsidR="00000000" w:rsidDel="00000000" w:rsidP="00000000" w:rsidRDefault="00000000" w:rsidRPr="00000000" w14:paraId="0000006A">
      <w:pPr>
        <w:numPr>
          <w:ilvl w:val="0"/>
          <w:numId w:val="26"/>
        </w:numPr>
        <w:shd w:fill="ffffff" w:val="clear"/>
        <w:tabs>
          <w:tab w:val="left" w:leader="none" w:pos="10065"/>
        </w:tabs>
        <w:ind w:left="1134"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aprobarea rapoartelor cenzorului sau a avizelor auditorului independent;</w:t>
      </w:r>
    </w:p>
    <w:p w:rsidR="00000000" w:rsidDel="00000000" w:rsidP="00000000" w:rsidRDefault="00000000" w:rsidRPr="00000000" w14:paraId="0000006B">
      <w:pPr>
        <w:numPr>
          <w:ilvl w:val="0"/>
          <w:numId w:val="26"/>
        </w:numPr>
        <w:shd w:fill="ffffff" w:val="clear"/>
        <w:tabs>
          <w:tab w:val="left" w:leader="none" w:pos="10065"/>
        </w:tabs>
        <w:ind w:left="1134"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aprobarea situaţiilor financiare anuale;</w:t>
      </w:r>
    </w:p>
    <w:p w:rsidR="00000000" w:rsidDel="00000000" w:rsidP="00000000" w:rsidRDefault="00000000" w:rsidRPr="00000000" w14:paraId="0000006C">
      <w:pPr>
        <w:numPr>
          <w:ilvl w:val="0"/>
          <w:numId w:val="26"/>
        </w:numPr>
        <w:shd w:fill="ffffff" w:val="clear"/>
        <w:tabs>
          <w:tab w:val="left" w:leader="none" w:pos="10065"/>
        </w:tabs>
        <w:ind w:left="1134"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adoptarea hotărîrii privind repartizarea între asociaţi a profitului net;</w:t>
      </w:r>
    </w:p>
    <w:p w:rsidR="00000000" w:rsidDel="00000000" w:rsidP="00000000" w:rsidRDefault="00000000" w:rsidRPr="00000000" w14:paraId="0000006D">
      <w:pPr>
        <w:numPr>
          <w:ilvl w:val="0"/>
          <w:numId w:val="26"/>
        </w:numPr>
        <w:shd w:fill="ffffff" w:val="clear"/>
        <w:tabs>
          <w:tab w:val="left" w:leader="none" w:pos="10065"/>
        </w:tabs>
        <w:ind w:left="1134"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adoptarea hotărîrii privind reorganizarea Societăţii şi aprobarea planului de reorganizare;</w:t>
      </w:r>
    </w:p>
    <w:p w:rsidR="00000000" w:rsidDel="00000000" w:rsidP="00000000" w:rsidRDefault="00000000" w:rsidRPr="00000000" w14:paraId="0000006E">
      <w:pPr>
        <w:numPr>
          <w:ilvl w:val="0"/>
          <w:numId w:val="26"/>
        </w:numPr>
        <w:shd w:fill="ffffff" w:val="clear"/>
        <w:tabs>
          <w:tab w:val="left" w:leader="none" w:pos="10065"/>
        </w:tabs>
        <w:ind w:left="1134"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adoptarea hotărîrii de lichidare a Societăţii, numirea lichidatorului şi aprobarea bilanţului de lichidare;</w:t>
      </w:r>
    </w:p>
    <w:p w:rsidR="00000000" w:rsidDel="00000000" w:rsidP="00000000" w:rsidRDefault="00000000" w:rsidRPr="00000000" w14:paraId="0000006F">
      <w:pPr>
        <w:numPr>
          <w:ilvl w:val="0"/>
          <w:numId w:val="26"/>
        </w:numPr>
        <w:shd w:fill="ffffff" w:val="clear"/>
        <w:tabs>
          <w:tab w:val="left" w:leader="none" w:pos="10065"/>
        </w:tabs>
        <w:ind w:left="1134"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aprobarea mărimii şi modului de formare a fondurilor Societăţii;</w:t>
      </w:r>
    </w:p>
    <w:p w:rsidR="00000000" w:rsidDel="00000000" w:rsidP="00000000" w:rsidRDefault="00000000" w:rsidRPr="00000000" w14:paraId="00000070">
      <w:pPr>
        <w:numPr>
          <w:ilvl w:val="0"/>
          <w:numId w:val="26"/>
        </w:numPr>
        <w:shd w:fill="ffffff" w:val="clear"/>
        <w:tabs>
          <w:tab w:val="left" w:leader="none" w:pos="10065"/>
        </w:tabs>
        <w:ind w:left="1134"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aprobarea mărimii şi a modului de achitare a remuneraţiei cenzorului;</w:t>
      </w:r>
    </w:p>
    <w:p w:rsidR="00000000" w:rsidDel="00000000" w:rsidP="00000000" w:rsidRDefault="00000000" w:rsidRPr="00000000" w14:paraId="00000071">
      <w:pPr>
        <w:numPr>
          <w:ilvl w:val="0"/>
          <w:numId w:val="26"/>
        </w:numPr>
        <w:shd w:fill="ffffff" w:val="clear"/>
        <w:tabs>
          <w:tab w:val="left" w:leader="none" w:pos="10065"/>
        </w:tabs>
        <w:ind w:left="1134"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aprobarea în prealabil a încheierii contractelor prin care Societatea transmite proprietatea sau cedează, cu titlu gratuit, drepturi unor terţi, inclusiv asociaţilor;</w:t>
      </w:r>
    </w:p>
    <w:p w:rsidR="00000000" w:rsidDel="00000000" w:rsidP="00000000" w:rsidRDefault="00000000" w:rsidRPr="00000000" w14:paraId="00000072">
      <w:pPr>
        <w:numPr>
          <w:ilvl w:val="0"/>
          <w:numId w:val="26"/>
        </w:numPr>
        <w:shd w:fill="ffffff" w:val="clear"/>
        <w:tabs>
          <w:tab w:val="left" w:leader="none" w:pos="10065"/>
        </w:tabs>
        <w:ind w:left="1134"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înfiinţarea sucursalelor Societăţii;</w:t>
      </w:r>
    </w:p>
    <w:p w:rsidR="00000000" w:rsidDel="00000000" w:rsidP="00000000" w:rsidRDefault="00000000" w:rsidRPr="00000000" w14:paraId="00000073">
      <w:pPr>
        <w:numPr>
          <w:ilvl w:val="0"/>
          <w:numId w:val="26"/>
        </w:numPr>
        <w:shd w:fill="ffffff" w:val="clear"/>
        <w:tabs>
          <w:tab w:val="left" w:leader="none" w:pos="10065"/>
        </w:tabs>
        <w:ind w:left="1134"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aprobarea fondării altor persoane juridice;</w:t>
      </w:r>
    </w:p>
    <w:p w:rsidR="00000000" w:rsidDel="00000000" w:rsidP="00000000" w:rsidRDefault="00000000" w:rsidRPr="00000000" w14:paraId="00000074">
      <w:pPr>
        <w:numPr>
          <w:ilvl w:val="0"/>
          <w:numId w:val="26"/>
        </w:numPr>
        <w:shd w:fill="ffffff" w:val="clear"/>
        <w:tabs>
          <w:tab w:val="left" w:leader="none" w:pos="10065"/>
        </w:tabs>
        <w:ind w:left="1134"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aprobarea participării în calitate de cofondator al altor persoane juridice;</w:t>
      </w:r>
    </w:p>
    <w:p w:rsidR="00000000" w:rsidDel="00000000" w:rsidP="00000000" w:rsidRDefault="00000000" w:rsidRPr="00000000" w14:paraId="00000075">
      <w:pPr>
        <w:numPr>
          <w:ilvl w:val="0"/>
          <w:numId w:val="26"/>
        </w:numPr>
        <w:shd w:fill="ffffff" w:val="clear"/>
        <w:tabs>
          <w:tab w:val="left" w:leader="none" w:pos="10065"/>
        </w:tabs>
        <w:ind w:left="1134"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desemnarea şi eliberarea înainte de termen a administratorilor;</w:t>
      </w:r>
    </w:p>
    <w:p w:rsidR="00000000" w:rsidDel="00000000" w:rsidP="00000000" w:rsidRDefault="00000000" w:rsidRPr="00000000" w14:paraId="00000076">
      <w:pPr>
        <w:numPr>
          <w:ilvl w:val="0"/>
          <w:numId w:val="26"/>
        </w:numPr>
        <w:shd w:fill="ffffff" w:val="clear"/>
        <w:tabs>
          <w:tab w:val="left" w:leader="none" w:pos="10065"/>
        </w:tabs>
        <w:ind w:left="1134"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aprobarea dării de seamă anuale şi evaluarea activităţii administratorilor;</w:t>
      </w:r>
    </w:p>
    <w:p w:rsidR="00000000" w:rsidDel="00000000" w:rsidP="00000000" w:rsidRDefault="00000000" w:rsidRPr="00000000" w14:paraId="00000077">
      <w:pPr>
        <w:numPr>
          <w:ilvl w:val="0"/>
          <w:numId w:val="26"/>
        </w:numPr>
        <w:shd w:fill="ffffff" w:val="clear"/>
        <w:tabs>
          <w:tab w:val="left" w:leader="none" w:pos="10065"/>
        </w:tabs>
        <w:ind w:left="1134"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urmărirea pe cale judiciară a administratorilor pentru prejudiciile cauzate Societăţii;</w:t>
      </w:r>
    </w:p>
    <w:p w:rsidR="00000000" w:rsidDel="00000000" w:rsidP="00000000" w:rsidRDefault="00000000" w:rsidRPr="00000000" w14:paraId="00000078">
      <w:pPr>
        <w:numPr>
          <w:ilvl w:val="0"/>
          <w:numId w:val="26"/>
        </w:numPr>
        <w:shd w:fill="ffffff" w:val="clear"/>
        <w:tabs>
          <w:tab w:val="left" w:leader="none" w:pos="10065"/>
        </w:tabs>
        <w:ind w:left="1134"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aprobarea mărimii şi modului de achitare a remuneraţiei administratorilor;</w:t>
      </w:r>
    </w:p>
    <w:p w:rsidR="00000000" w:rsidDel="00000000" w:rsidP="00000000" w:rsidRDefault="00000000" w:rsidRPr="00000000" w14:paraId="00000079">
      <w:pPr>
        <w:numPr>
          <w:ilvl w:val="0"/>
          <w:numId w:val="26"/>
        </w:numPr>
        <w:shd w:fill="ffffff" w:val="clear"/>
        <w:tabs>
          <w:tab w:val="left" w:leader="none" w:pos="10065"/>
        </w:tabs>
        <w:ind w:left="1134"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aprobarea planului de afaceri al Societăţii;</w:t>
      </w:r>
    </w:p>
    <w:p w:rsidR="00000000" w:rsidDel="00000000" w:rsidP="00000000" w:rsidRDefault="00000000" w:rsidRPr="00000000" w14:paraId="0000007A">
      <w:pPr>
        <w:numPr>
          <w:ilvl w:val="0"/>
          <w:numId w:val="26"/>
        </w:numPr>
        <w:shd w:fill="ffffff" w:val="clear"/>
        <w:tabs>
          <w:tab w:val="left" w:leader="none" w:pos="10065"/>
        </w:tabs>
        <w:ind w:left="1134"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aprobarea regulamentelor interne ale Societăţii;</w:t>
      </w:r>
    </w:p>
    <w:p w:rsidR="00000000" w:rsidDel="00000000" w:rsidP="00000000" w:rsidRDefault="00000000" w:rsidRPr="00000000" w14:paraId="0000007B">
      <w:pPr>
        <w:numPr>
          <w:ilvl w:val="0"/>
          <w:numId w:val="26"/>
        </w:numPr>
        <w:shd w:fill="ffffff" w:val="clear"/>
        <w:tabs>
          <w:tab w:val="left" w:leader="none" w:pos="10065"/>
        </w:tabs>
        <w:ind w:left="1134" w:right="-360" w:hanging="567"/>
        <w:jc w:val="both"/>
        <w:rPr>
          <w:color w:val="000000"/>
          <w:sz w:val="20"/>
          <w:szCs w:val="20"/>
        </w:rPr>
      </w:pPr>
      <w:r w:rsidDel="00000000" w:rsidR="00000000" w:rsidRPr="00000000">
        <w:rPr>
          <w:rFonts w:ascii="Montserrat" w:cs="Montserrat" w:eastAsia="Montserrat" w:hAnsi="Montserrat"/>
          <w:color w:val="000000"/>
          <w:sz w:val="20"/>
          <w:szCs w:val="20"/>
          <w:rtl w:val="0"/>
        </w:rPr>
        <w:t xml:space="preserve">aprobarea încheierii actelor juridice și altor operațiuni dintre administrator sau o persoană afiliată administratorului, pe de o parte, și Societate, pe de altă parte.</w:t>
      </w:r>
    </w:p>
    <w:p w:rsidR="00000000" w:rsidDel="00000000" w:rsidP="00000000" w:rsidRDefault="00000000" w:rsidRPr="00000000" w14:paraId="0000007C">
      <w:pPr>
        <w:keepNext w:val="0"/>
        <w:keepLines w:val="0"/>
        <w:pageBreakBefore w:val="0"/>
        <w:widowControl w:val="1"/>
        <w:numPr>
          <w:ilvl w:val="1"/>
          <w:numId w:val="24"/>
        </w:numPr>
        <w:pBdr>
          <w:top w:space="0" w:sz="0" w:val="nil"/>
          <w:left w:space="0" w:sz="0" w:val="nil"/>
          <w:bottom w:space="0" w:sz="0" w:val="nil"/>
          <w:right w:space="0" w:sz="0" w:val="nil"/>
          <w:between w:space="0" w:sz="0" w:val="nil"/>
        </w:pBdr>
        <w:shd w:fill="ffffff" w:val="clear"/>
        <w:tabs>
          <w:tab w:val="left" w:leader="none" w:pos="10065"/>
        </w:tabs>
        <w:spacing w:after="0" w:before="0" w:line="240" w:lineRule="auto"/>
        <w:ind w:left="567" w:right="-360" w:hanging="567"/>
        <w:jc w:val="both"/>
        <w:rPr>
          <w:rFonts w:ascii="Montserrat" w:cs="Montserrat" w:eastAsia="Montserrat" w:hAnsi="Montserrat"/>
          <w:i w:val="0"/>
          <w:smallCaps w:val="0"/>
          <w:strike w:val="0"/>
          <w:color w:val="000000"/>
          <w:sz w:val="20"/>
          <w:szCs w:val="20"/>
          <w:shd w:fill="auto" w:val="clear"/>
          <w:vertAlign w:val="baseline"/>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Asociaţii pot fi convocaţi în adunări generale ordinare şi extraordinare.</w:t>
      </w:r>
    </w:p>
    <w:p w:rsidR="00000000" w:rsidDel="00000000" w:rsidP="00000000" w:rsidRDefault="00000000" w:rsidRPr="00000000" w14:paraId="0000007D">
      <w:pPr>
        <w:keepNext w:val="0"/>
        <w:keepLines w:val="0"/>
        <w:pageBreakBefore w:val="0"/>
        <w:widowControl w:val="1"/>
        <w:numPr>
          <w:ilvl w:val="1"/>
          <w:numId w:val="24"/>
        </w:numPr>
        <w:pBdr>
          <w:top w:space="0" w:sz="0" w:val="nil"/>
          <w:left w:space="0" w:sz="0" w:val="nil"/>
          <w:bottom w:space="0" w:sz="0" w:val="nil"/>
          <w:right w:space="0" w:sz="0" w:val="nil"/>
          <w:between w:space="0" w:sz="0" w:val="nil"/>
        </w:pBdr>
        <w:shd w:fill="ffffff" w:val="clear"/>
        <w:tabs>
          <w:tab w:val="left" w:leader="none" w:pos="10065"/>
        </w:tabs>
        <w:spacing w:after="0" w:before="0" w:line="240" w:lineRule="auto"/>
        <w:ind w:left="567" w:right="-360" w:hanging="567"/>
        <w:jc w:val="both"/>
        <w:rPr>
          <w:rFonts w:ascii="Montserrat" w:cs="Montserrat" w:eastAsia="Montserrat" w:hAnsi="Montserrat"/>
          <w:i w:val="0"/>
          <w:smallCaps w:val="0"/>
          <w:strike w:val="0"/>
          <w:color w:val="000000"/>
          <w:sz w:val="20"/>
          <w:szCs w:val="20"/>
          <w:shd w:fill="auto" w:val="clear"/>
          <w:vertAlign w:val="baseline"/>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Data şi locul desfăşurării adunării generale ordinare a asociaţilor se stabilesc de către administratori, dar aceasta poate avea loc nu mai devreme de 30 de zile şi nu mai tîrziu de 90 de zile de la încheierea exerciţiului financiar. </w:t>
      </w:r>
    </w:p>
    <w:p w:rsidR="00000000" w:rsidDel="00000000" w:rsidP="00000000" w:rsidRDefault="00000000" w:rsidRPr="00000000" w14:paraId="0000007E">
      <w:pPr>
        <w:keepNext w:val="0"/>
        <w:keepLines w:val="0"/>
        <w:pageBreakBefore w:val="0"/>
        <w:widowControl w:val="1"/>
        <w:numPr>
          <w:ilvl w:val="1"/>
          <w:numId w:val="24"/>
        </w:numPr>
        <w:pBdr>
          <w:top w:space="0" w:sz="0" w:val="nil"/>
          <w:left w:space="0" w:sz="0" w:val="nil"/>
          <w:bottom w:space="0" w:sz="0" w:val="nil"/>
          <w:right w:space="0" w:sz="0" w:val="nil"/>
          <w:between w:space="0" w:sz="0" w:val="nil"/>
        </w:pBdr>
        <w:shd w:fill="ffffff" w:val="clear"/>
        <w:tabs>
          <w:tab w:val="left" w:leader="none" w:pos="10065"/>
        </w:tabs>
        <w:spacing w:after="0" w:before="0" w:line="240" w:lineRule="auto"/>
        <w:ind w:left="567" w:right="-360" w:hanging="567"/>
        <w:jc w:val="both"/>
        <w:rPr>
          <w:rFonts w:ascii="Montserrat" w:cs="Montserrat" w:eastAsia="Montserrat" w:hAnsi="Montserrat"/>
          <w:i w:val="0"/>
          <w:smallCaps w:val="0"/>
          <w:strike w:val="0"/>
          <w:color w:val="000000"/>
          <w:sz w:val="20"/>
          <w:szCs w:val="20"/>
          <w:shd w:fill="auto" w:val="clear"/>
          <w:vertAlign w:val="baseline"/>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Adunarea generală ordinară a asociaţilor adoptă, în mod obligatoriu, hotărîri în chestiunile indicate la p.6.1.lit.f), g) şi h).</w:t>
      </w:r>
    </w:p>
    <w:p w:rsidR="00000000" w:rsidDel="00000000" w:rsidP="00000000" w:rsidRDefault="00000000" w:rsidRPr="00000000" w14:paraId="0000007F">
      <w:pPr>
        <w:keepNext w:val="0"/>
        <w:keepLines w:val="0"/>
        <w:pageBreakBefore w:val="0"/>
        <w:widowControl w:val="1"/>
        <w:numPr>
          <w:ilvl w:val="1"/>
          <w:numId w:val="24"/>
        </w:numPr>
        <w:pBdr>
          <w:top w:space="0" w:sz="0" w:val="nil"/>
          <w:left w:space="0" w:sz="0" w:val="nil"/>
          <w:bottom w:space="0" w:sz="0" w:val="nil"/>
          <w:right w:space="0" w:sz="0" w:val="nil"/>
          <w:between w:space="0" w:sz="0" w:val="nil"/>
        </w:pBdr>
        <w:shd w:fill="ffffff" w:val="clear"/>
        <w:tabs>
          <w:tab w:val="left" w:leader="none" w:pos="10065"/>
        </w:tabs>
        <w:spacing w:after="0" w:before="0" w:line="240" w:lineRule="auto"/>
        <w:ind w:left="567" w:right="-360" w:hanging="567"/>
        <w:jc w:val="both"/>
        <w:rPr>
          <w:rFonts w:ascii="Montserrat" w:cs="Montserrat" w:eastAsia="Montserrat" w:hAnsi="Montserrat"/>
          <w:i w:val="0"/>
          <w:smallCaps w:val="0"/>
          <w:strike w:val="0"/>
          <w:color w:val="000000"/>
          <w:sz w:val="20"/>
          <w:szCs w:val="20"/>
          <w:shd w:fill="auto" w:val="clear"/>
          <w:vertAlign w:val="baseline"/>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Asociaţii se convoacă în adunări generale extraordinare atunci cînd o cer interesele Societăţii sau ale asociaţilor. Adunarea generală extraordinară a asociaţilor se convoacă de către administratori din proprie iniţiativă, precum şi la cererea scrisă a unuia ori mai multor asociaţi, care deţin cel puţin 25% din voturi, ori a cenzorului.</w:t>
      </w:r>
    </w:p>
    <w:p w:rsidR="00000000" w:rsidDel="00000000" w:rsidP="00000000" w:rsidRDefault="00000000" w:rsidRPr="00000000" w14:paraId="00000080">
      <w:pPr>
        <w:keepNext w:val="0"/>
        <w:keepLines w:val="0"/>
        <w:pageBreakBefore w:val="0"/>
        <w:widowControl w:val="1"/>
        <w:numPr>
          <w:ilvl w:val="1"/>
          <w:numId w:val="24"/>
        </w:numPr>
        <w:pBdr>
          <w:top w:space="0" w:sz="0" w:val="nil"/>
          <w:left w:space="0" w:sz="0" w:val="nil"/>
          <w:bottom w:space="0" w:sz="0" w:val="nil"/>
          <w:right w:space="0" w:sz="0" w:val="nil"/>
          <w:between w:space="0" w:sz="0" w:val="nil"/>
        </w:pBdr>
        <w:shd w:fill="ffffff" w:val="clear"/>
        <w:tabs>
          <w:tab w:val="left" w:leader="none" w:pos="10065"/>
        </w:tabs>
        <w:spacing w:after="0" w:before="0" w:line="240" w:lineRule="auto"/>
        <w:ind w:left="567" w:right="-360" w:hanging="567"/>
        <w:jc w:val="both"/>
        <w:rPr>
          <w:rFonts w:ascii="Montserrat" w:cs="Montserrat" w:eastAsia="Montserrat" w:hAnsi="Montserrat"/>
          <w:i w:val="0"/>
          <w:smallCaps w:val="0"/>
          <w:strike w:val="0"/>
          <w:color w:val="000000"/>
          <w:sz w:val="20"/>
          <w:szCs w:val="20"/>
          <w:shd w:fill="auto" w:val="clear"/>
          <w:vertAlign w:val="baseline"/>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Adunarea Generală poate fi desfășurată și în regim virtual, prin intermediul unei platforme securizate dedicate organizării acestui tip de eveniment (ex. Zoom, Google Meet sau alte platforme similare). Administrarea desfășurării Adunării Generale în format virtual va fi atribuită responsabilității administratorului. Procedura de votare în cadrul Adunării Generale desfășurate virtual va fi transparentă, adică prin vot public, iar rezultatul votului va fi înregistrată în procesul-verbal al respectivei Adunări Generale. Toate celelalte dispoziții referitoare la Adunarea Generală, prevăzute în prezentul Statut, vor fi aplicabile în continuare. Prevederile prezentului punct se aplică și Adunării Generale extraordinare.</w:t>
      </w:r>
    </w:p>
    <w:p w:rsidR="00000000" w:rsidDel="00000000" w:rsidP="00000000" w:rsidRDefault="00000000" w:rsidRPr="00000000" w14:paraId="00000081">
      <w:pPr>
        <w:keepNext w:val="0"/>
        <w:keepLines w:val="0"/>
        <w:pageBreakBefore w:val="0"/>
        <w:widowControl w:val="1"/>
        <w:numPr>
          <w:ilvl w:val="1"/>
          <w:numId w:val="24"/>
        </w:numPr>
        <w:pBdr>
          <w:top w:space="0" w:sz="0" w:val="nil"/>
          <w:left w:space="0" w:sz="0" w:val="nil"/>
          <w:bottom w:space="0" w:sz="0" w:val="nil"/>
          <w:right w:space="0" w:sz="0" w:val="nil"/>
          <w:between w:space="0" w:sz="0" w:val="nil"/>
        </w:pBdr>
        <w:shd w:fill="ffffff" w:val="clear"/>
        <w:tabs>
          <w:tab w:val="left" w:leader="none" w:pos="10065"/>
        </w:tabs>
        <w:spacing w:after="0" w:before="0" w:line="240" w:lineRule="auto"/>
        <w:ind w:left="567" w:right="-360" w:hanging="567"/>
        <w:jc w:val="both"/>
        <w:rPr>
          <w:rFonts w:ascii="Montserrat" w:cs="Montserrat" w:eastAsia="Montserrat" w:hAnsi="Montserrat"/>
          <w:i w:val="0"/>
          <w:smallCaps w:val="0"/>
          <w:strike w:val="0"/>
          <w:color w:val="000000"/>
          <w:sz w:val="20"/>
          <w:szCs w:val="20"/>
          <w:shd w:fill="auto" w:val="clear"/>
          <w:vertAlign w:val="baseline"/>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Dacă administratorii nu convoacă adunarea generală extraordinară a asociaţilor în termenul stabilit la p.6.7. sau respinge neîntemeiat cererea de convocare, adunarea poate fi convocată de către solicitanţii acesteia. Asociaţii care au convocat adunarea generală extraordinară a asociaţilor suportă cheltuielile legate de pregătirea, convocarea şi desfăşurarea acesteia. Societatea acoperă toate cheltuielile suportate de solicitanţi în cazul în care convocarea adunării este întemeiată.</w:t>
      </w:r>
    </w:p>
    <w:p w:rsidR="00000000" w:rsidDel="00000000" w:rsidP="00000000" w:rsidRDefault="00000000" w:rsidRPr="00000000" w14:paraId="00000082">
      <w:pPr>
        <w:keepNext w:val="0"/>
        <w:keepLines w:val="0"/>
        <w:pageBreakBefore w:val="0"/>
        <w:widowControl w:val="1"/>
        <w:numPr>
          <w:ilvl w:val="1"/>
          <w:numId w:val="24"/>
        </w:numPr>
        <w:pBdr>
          <w:top w:space="0" w:sz="0" w:val="nil"/>
          <w:left w:space="0" w:sz="0" w:val="nil"/>
          <w:bottom w:space="0" w:sz="0" w:val="nil"/>
          <w:right w:space="0" w:sz="0" w:val="nil"/>
          <w:between w:space="0" w:sz="0" w:val="nil"/>
        </w:pBdr>
        <w:shd w:fill="ffffff" w:val="clear"/>
        <w:tabs>
          <w:tab w:val="left" w:leader="none" w:pos="10065"/>
        </w:tabs>
        <w:spacing w:after="0" w:before="0" w:line="240" w:lineRule="auto"/>
        <w:ind w:left="567" w:right="-360" w:hanging="567"/>
        <w:jc w:val="both"/>
        <w:rPr>
          <w:rFonts w:ascii="Montserrat" w:cs="Montserrat" w:eastAsia="Montserrat" w:hAnsi="Montserrat"/>
          <w:i w:val="0"/>
          <w:smallCaps w:val="0"/>
          <w:strike w:val="0"/>
          <w:color w:val="000000"/>
          <w:sz w:val="20"/>
          <w:szCs w:val="20"/>
          <w:shd w:fill="auto" w:val="clear"/>
          <w:vertAlign w:val="baseline"/>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În hotărîrea privind convocarea adunării generale a asociaţilor vor fi indicate data, ora, locul desfăşurării, ordinea de zi a adunării, informaţiile şi documentele care vor fi puse la dispoziţia asociaţilor.</w:t>
      </w:r>
    </w:p>
    <w:p w:rsidR="00000000" w:rsidDel="00000000" w:rsidP="00000000" w:rsidRDefault="00000000" w:rsidRPr="00000000" w14:paraId="00000083">
      <w:pPr>
        <w:keepNext w:val="0"/>
        <w:keepLines w:val="0"/>
        <w:pageBreakBefore w:val="0"/>
        <w:widowControl w:val="1"/>
        <w:numPr>
          <w:ilvl w:val="1"/>
          <w:numId w:val="24"/>
        </w:numPr>
        <w:pBdr>
          <w:top w:space="0" w:sz="0" w:val="nil"/>
          <w:left w:space="0" w:sz="0" w:val="nil"/>
          <w:bottom w:space="0" w:sz="0" w:val="nil"/>
          <w:right w:space="0" w:sz="0" w:val="nil"/>
          <w:between w:space="0" w:sz="0" w:val="nil"/>
        </w:pBdr>
        <w:shd w:fill="ffffff" w:val="clear"/>
        <w:tabs>
          <w:tab w:val="left" w:leader="none" w:pos="10065"/>
        </w:tabs>
        <w:spacing w:after="0" w:before="0" w:line="240" w:lineRule="auto"/>
        <w:ind w:left="567" w:right="-360" w:hanging="567"/>
        <w:jc w:val="both"/>
        <w:rPr>
          <w:rFonts w:ascii="Montserrat" w:cs="Montserrat" w:eastAsia="Montserrat" w:hAnsi="Montserrat"/>
          <w:i w:val="0"/>
          <w:smallCaps w:val="0"/>
          <w:strike w:val="0"/>
          <w:color w:val="000000"/>
          <w:sz w:val="20"/>
          <w:szCs w:val="20"/>
          <w:shd w:fill="auto" w:val="clear"/>
          <w:vertAlign w:val="baseline"/>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Administratorii sunt obligaţi să expedieze fiecărui asociat hotărîrea privind convocarea adunării generale a asociaţilor, informaţia şi documentele necesare. Aceeaşi obligaţie o au asociaţii sau cenzorul în cazul în care aceştia convoacă adunarea generală a asociaţilor.</w:t>
      </w:r>
    </w:p>
    <w:p w:rsidR="00000000" w:rsidDel="00000000" w:rsidP="00000000" w:rsidRDefault="00000000" w:rsidRPr="00000000" w14:paraId="00000084">
      <w:pPr>
        <w:keepNext w:val="0"/>
        <w:keepLines w:val="0"/>
        <w:pageBreakBefore w:val="0"/>
        <w:widowControl w:val="1"/>
        <w:numPr>
          <w:ilvl w:val="1"/>
          <w:numId w:val="24"/>
        </w:numPr>
        <w:pBdr>
          <w:top w:space="0" w:sz="0" w:val="nil"/>
          <w:left w:space="0" w:sz="0" w:val="nil"/>
          <w:bottom w:space="0" w:sz="0" w:val="nil"/>
          <w:right w:space="0" w:sz="0" w:val="nil"/>
          <w:between w:space="0" w:sz="0" w:val="nil"/>
        </w:pBdr>
        <w:shd w:fill="ffffff" w:val="clear"/>
        <w:tabs>
          <w:tab w:val="left" w:leader="none" w:pos="10065"/>
        </w:tabs>
        <w:spacing w:after="0" w:before="0" w:line="240" w:lineRule="auto"/>
        <w:ind w:left="567" w:right="-360" w:hanging="567"/>
        <w:jc w:val="both"/>
        <w:rPr>
          <w:rFonts w:ascii="Montserrat" w:cs="Montserrat" w:eastAsia="Montserrat" w:hAnsi="Montserrat"/>
          <w:i w:val="0"/>
          <w:smallCaps w:val="0"/>
          <w:strike w:val="0"/>
          <w:color w:val="000000"/>
          <w:sz w:val="20"/>
          <w:szCs w:val="20"/>
          <w:shd w:fill="auto" w:val="clear"/>
          <w:vertAlign w:val="baseline"/>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Informaţia şi documentele necesare pentru dezbaterea chestiunilor incluse suplimentar în ordinea de zi la cererea asociaţilor se aduc la cunoştinţa tuturor asociaţilor (prin scrisoare recomandată, curier, email - dacă primirea emailului a fost confirmată de destinatar, sau dacă există deja o comunicare constantă folosind adrese specifice de email, sau prin orice altă metodă de comunicare, dacă se poate demonstra că informația a fost primită de destinatar), expediată cu cel puţin 3 zile înainte de data ţinerii adunării.</w:t>
      </w:r>
    </w:p>
    <w:p w:rsidR="00000000" w:rsidDel="00000000" w:rsidP="00000000" w:rsidRDefault="00000000" w:rsidRPr="00000000" w14:paraId="00000085">
      <w:pPr>
        <w:keepNext w:val="0"/>
        <w:keepLines w:val="0"/>
        <w:pageBreakBefore w:val="0"/>
        <w:widowControl w:val="1"/>
        <w:numPr>
          <w:ilvl w:val="1"/>
          <w:numId w:val="24"/>
        </w:numPr>
        <w:pBdr>
          <w:top w:space="0" w:sz="0" w:val="nil"/>
          <w:left w:space="0" w:sz="0" w:val="nil"/>
          <w:bottom w:space="0" w:sz="0" w:val="nil"/>
          <w:right w:space="0" w:sz="0" w:val="nil"/>
          <w:between w:space="0" w:sz="0" w:val="nil"/>
        </w:pBdr>
        <w:shd w:fill="ffffff" w:val="clear"/>
        <w:tabs>
          <w:tab w:val="left" w:leader="none" w:pos="10065"/>
        </w:tabs>
        <w:spacing w:after="0" w:before="0" w:line="240" w:lineRule="auto"/>
        <w:ind w:left="567" w:right="-360" w:hanging="567"/>
        <w:jc w:val="both"/>
        <w:rPr>
          <w:rFonts w:ascii="Montserrat" w:cs="Montserrat" w:eastAsia="Montserrat" w:hAnsi="Montserrat"/>
          <w:i w:val="0"/>
          <w:smallCaps w:val="0"/>
          <w:strike w:val="0"/>
          <w:color w:val="000000"/>
          <w:sz w:val="20"/>
          <w:szCs w:val="20"/>
          <w:shd w:fill="auto" w:val="clear"/>
          <w:vertAlign w:val="baseline"/>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Înştiinţarea privind convocarea repetată a adunării generale a asociaţilor se transmite asociaţilor în maniera descrisă la pct. 6.13, expediată cu cel puţin 10 zile înainte de data ţinerii adunării.</w:t>
      </w:r>
    </w:p>
    <w:p w:rsidR="00000000" w:rsidDel="00000000" w:rsidP="00000000" w:rsidRDefault="00000000" w:rsidRPr="00000000" w14:paraId="00000086">
      <w:pPr>
        <w:keepNext w:val="0"/>
        <w:keepLines w:val="0"/>
        <w:pageBreakBefore w:val="0"/>
        <w:widowControl w:val="1"/>
        <w:numPr>
          <w:ilvl w:val="1"/>
          <w:numId w:val="24"/>
        </w:numPr>
        <w:pBdr>
          <w:top w:space="0" w:sz="0" w:val="nil"/>
          <w:left w:space="0" w:sz="0" w:val="nil"/>
          <w:bottom w:space="0" w:sz="0" w:val="nil"/>
          <w:right w:space="0" w:sz="0" w:val="nil"/>
          <w:between w:space="0" w:sz="0" w:val="nil"/>
        </w:pBdr>
        <w:shd w:fill="ffffff" w:val="clear"/>
        <w:tabs>
          <w:tab w:val="left" w:leader="none" w:pos="10065"/>
        </w:tabs>
        <w:spacing w:after="0" w:before="0" w:line="240" w:lineRule="auto"/>
        <w:ind w:left="567" w:right="-360" w:hanging="567"/>
        <w:jc w:val="both"/>
        <w:rPr>
          <w:rFonts w:ascii="Montserrat" w:cs="Montserrat" w:eastAsia="Montserrat" w:hAnsi="Montserrat"/>
          <w:i w:val="0"/>
          <w:smallCaps w:val="0"/>
          <w:strike w:val="0"/>
          <w:color w:val="000000"/>
          <w:sz w:val="20"/>
          <w:szCs w:val="20"/>
          <w:shd w:fill="auto" w:val="clear"/>
          <w:vertAlign w:val="baseline"/>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Hotărîrea privind convocarea adunării generale a asociaţilor se aduce la cunoştinţa fiecărui asociat în maniera descrisă la pct. 6.13, expediată cu cel puţin 10 zile înainte de data ţinerii adunării.</w:t>
      </w:r>
    </w:p>
    <w:p w:rsidR="00000000" w:rsidDel="00000000" w:rsidP="00000000" w:rsidRDefault="00000000" w:rsidRPr="00000000" w14:paraId="00000087">
      <w:pPr>
        <w:keepNext w:val="0"/>
        <w:keepLines w:val="0"/>
        <w:pageBreakBefore w:val="0"/>
        <w:widowControl w:val="1"/>
        <w:numPr>
          <w:ilvl w:val="1"/>
          <w:numId w:val="24"/>
        </w:numPr>
        <w:pBdr>
          <w:top w:space="0" w:sz="0" w:val="nil"/>
          <w:left w:space="0" w:sz="0" w:val="nil"/>
          <w:bottom w:space="0" w:sz="0" w:val="nil"/>
          <w:right w:space="0" w:sz="0" w:val="nil"/>
          <w:between w:space="0" w:sz="0" w:val="nil"/>
        </w:pBdr>
        <w:shd w:fill="ffffff" w:val="clear"/>
        <w:tabs>
          <w:tab w:val="left" w:leader="none" w:pos="10065"/>
        </w:tabs>
        <w:spacing w:after="0" w:before="0" w:line="240" w:lineRule="auto"/>
        <w:ind w:left="567" w:right="-360" w:hanging="567"/>
        <w:jc w:val="both"/>
        <w:rPr>
          <w:rFonts w:ascii="Montserrat" w:cs="Montserrat" w:eastAsia="Montserrat" w:hAnsi="Montserrat"/>
          <w:i w:val="0"/>
          <w:smallCaps w:val="0"/>
          <w:strike w:val="0"/>
          <w:color w:val="000000"/>
          <w:sz w:val="20"/>
          <w:szCs w:val="20"/>
          <w:shd w:fill="auto" w:val="clear"/>
          <w:vertAlign w:val="baseline"/>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Administratorii decid asupra chestiunilor incluse în ordinea de zi a adunării generale a asociaţilor, ţinînd cont de cerinţele legii. Fiecare asociat este în drept să includă în ordinea de zi a adunării generale a asociaţilor chestiunile care nu au fost incluse de administratori, cu condiţia ca acestea să ţină de competenţa adunării generale a asociaţilor şi să fi fost aduse la cunoştinţa administratorilor cu cel puţin 5 zile înainte de data ţinerii adunării.</w:t>
      </w:r>
    </w:p>
    <w:p w:rsidR="00000000" w:rsidDel="00000000" w:rsidP="00000000" w:rsidRDefault="00000000" w:rsidRPr="00000000" w14:paraId="00000088">
      <w:pPr>
        <w:keepNext w:val="0"/>
        <w:keepLines w:val="0"/>
        <w:pageBreakBefore w:val="0"/>
        <w:widowControl w:val="1"/>
        <w:numPr>
          <w:ilvl w:val="1"/>
          <w:numId w:val="24"/>
        </w:numPr>
        <w:pBdr>
          <w:top w:space="0" w:sz="0" w:val="nil"/>
          <w:left w:space="0" w:sz="0" w:val="nil"/>
          <w:bottom w:space="0" w:sz="0" w:val="nil"/>
          <w:right w:space="0" w:sz="0" w:val="nil"/>
          <w:between w:space="0" w:sz="0" w:val="nil"/>
        </w:pBdr>
        <w:shd w:fill="ffffff" w:val="clear"/>
        <w:tabs>
          <w:tab w:val="left" w:leader="none" w:pos="10065"/>
        </w:tabs>
        <w:spacing w:after="0" w:before="0" w:line="240" w:lineRule="auto"/>
        <w:ind w:left="567" w:right="-360" w:hanging="567"/>
        <w:jc w:val="both"/>
        <w:rPr>
          <w:rFonts w:ascii="Montserrat" w:cs="Montserrat" w:eastAsia="Montserrat" w:hAnsi="Montserrat"/>
          <w:i w:val="0"/>
          <w:smallCaps w:val="0"/>
          <w:strike w:val="0"/>
          <w:color w:val="000000"/>
          <w:sz w:val="20"/>
          <w:szCs w:val="20"/>
          <w:shd w:fill="auto" w:val="clear"/>
          <w:vertAlign w:val="baseline"/>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Ordinea de zi a adunării generale a asociaţilor convocată la cerere se determină de persoanele care au solicitat ţinerea ei.</w:t>
      </w:r>
    </w:p>
    <w:p w:rsidR="00000000" w:rsidDel="00000000" w:rsidP="00000000" w:rsidRDefault="00000000" w:rsidRPr="00000000" w14:paraId="00000089">
      <w:pPr>
        <w:keepNext w:val="0"/>
        <w:keepLines w:val="0"/>
        <w:pageBreakBefore w:val="0"/>
        <w:widowControl w:val="1"/>
        <w:numPr>
          <w:ilvl w:val="1"/>
          <w:numId w:val="24"/>
        </w:numPr>
        <w:pBdr>
          <w:top w:space="0" w:sz="0" w:val="nil"/>
          <w:left w:space="0" w:sz="0" w:val="nil"/>
          <w:bottom w:space="0" w:sz="0" w:val="nil"/>
          <w:right w:space="0" w:sz="0" w:val="nil"/>
          <w:between w:space="0" w:sz="0" w:val="nil"/>
        </w:pBdr>
        <w:shd w:fill="ffffff" w:val="clear"/>
        <w:tabs>
          <w:tab w:val="left" w:leader="none" w:pos="10065"/>
        </w:tabs>
        <w:spacing w:after="0" w:before="0" w:line="240" w:lineRule="auto"/>
        <w:ind w:left="567" w:right="-360" w:hanging="567"/>
        <w:jc w:val="both"/>
        <w:rPr>
          <w:rFonts w:ascii="Montserrat" w:cs="Montserrat" w:eastAsia="Montserrat" w:hAnsi="Montserrat"/>
          <w:i w:val="0"/>
          <w:smallCaps w:val="0"/>
          <w:strike w:val="0"/>
          <w:color w:val="000000"/>
          <w:sz w:val="20"/>
          <w:szCs w:val="20"/>
          <w:shd w:fill="auto" w:val="clear"/>
          <w:vertAlign w:val="baseline"/>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Administratorii  nu au dreptul să modifice formulările chestiunilor din ordinea de zi propuse de asociaţi.</w:t>
      </w:r>
    </w:p>
    <w:p w:rsidR="00000000" w:rsidDel="00000000" w:rsidP="00000000" w:rsidRDefault="00000000" w:rsidRPr="00000000" w14:paraId="0000008A">
      <w:pPr>
        <w:keepNext w:val="0"/>
        <w:keepLines w:val="0"/>
        <w:pageBreakBefore w:val="0"/>
        <w:widowControl w:val="1"/>
        <w:numPr>
          <w:ilvl w:val="1"/>
          <w:numId w:val="24"/>
        </w:numPr>
        <w:pBdr>
          <w:top w:space="0" w:sz="0" w:val="nil"/>
          <w:left w:space="0" w:sz="0" w:val="nil"/>
          <w:bottom w:space="0" w:sz="0" w:val="nil"/>
          <w:right w:space="0" w:sz="0" w:val="nil"/>
          <w:between w:space="0" w:sz="0" w:val="nil"/>
        </w:pBdr>
        <w:shd w:fill="ffffff" w:val="clear"/>
        <w:tabs>
          <w:tab w:val="left" w:leader="none" w:pos="10065"/>
        </w:tabs>
        <w:spacing w:after="0" w:before="0" w:line="240" w:lineRule="auto"/>
        <w:ind w:left="567" w:right="-360" w:hanging="567"/>
        <w:jc w:val="both"/>
        <w:rPr>
          <w:rFonts w:ascii="Montserrat" w:cs="Montserrat" w:eastAsia="Montserrat" w:hAnsi="Montserrat"/>
          <w:i w:val="0"/>
          <w:smallCaps w:val="0"/>
          <w:strike w:val="0"/>
          <w:color w:val="000000"/>
          <w:sz w:val="20"/>
          <w:szCs w:val="20"/>
          <w:shd w:fill="auto" w:val="clear"/>
          <w:vertAlign w:val="baseline"/>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Modificările şi completările ordinii de zi trebuie să fie aduse la cunoştinţa asociaţilor în maniera descrisă la pct. 6.13, expediată cu cel puţin 3 zile înainte de data ţinerii adunării.</w:t>
      </w:r>
    </w:p>
    <w:p w:rsidR="00000000" w:rsidDel="00000000" w:rsidP="00000000" w:rsidRDefault="00000000" w:rsidRPr="00000000" w14:paraId="0000008B">
      <w:pPr>
        <w:keepNext w:val="0"/>
        <w:keepLines w:val="0"/>
        <w:pageBreakBefore w:val="0"/>
        <w:widowControl w:val="1"/>
        <w:numPr>
          <w:ilvl w:val="1"/>
          <w:numId w:val="24"/>
        </w:numPr>
        <w:pBdr>
          <w:top w:space="0" w:sz="0" w:val="nil"/>
          <w:left w:space="0" w:sz="0" w:val="nil"/>
          <w:bottom w:space="0" w:sz="0" w:val="nil"/>
          <w:right w:space="0" w:sz="0" w:val="nil"/>
          <w:between w:space="0" w:sz="0" w:val="nil"/>
        </w:pBdr>
        <w:shd w:fill="ffffff" w:val="clear"/>
        <w:tabs>
          <w:tab w:val="left" w:leader="none" w:pos="10065"/>
        </w:tabs>
        <w:spacing w:after="0" w:before="0" w:line="240" w:lineRule="auto"/>
        <w:ind w:left="567" w:right="-360" w:hanging="567"/>
        <w:jc w:val="both"/>
        <w:rPr>
          <w:rFonts w:ascii="Montserrat" w:cs="Montserrat" w:eastAsia="Montserrat" w:hAnsi="Montserrat"/>
          <w:i w:val="0"/>
          <w:smallCaps w:val="0"/>
          <w:strike w:val="0"/>
          <w:color w:val="000000"/>
          <w:sz w:val="20"/>
          <w:szCs w:val="20"/>
          <w:shd w:fill="auto" w:val="clear"/>
          <w:vertAlign w:val="baseline"/>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Ordinea de zi poate fi modificată sau completată în şedinţa adunării generale a asociaţilor dacă la ea sînt prezenţi sau reprezentaţi toţi asociaţii. Hotărîrea privind completarea ordinii de zi se adoptă cu votul majorității simple.</w:t>
      </w:r>
    </w:p>
    <w:p w:rsidR="00000000" w:rsidDel="00000000" w:rsidP="00000000" w:rsidRDefault="00000000" w:rsidRPr="00000000" w14:paraId="0000008C">
      <w:pPr>
        <w:keepNext w:val="0"/>
        <w:keepLines w:val="0"/>
        <w:pageBreakBefore w:val="0"/>
        <w:widowControl w:val="1"/>
        <w:numPr>
          <w:ilvl w:val="1"/>
          <w:numId w:val="24"/>
        </w:numPr>
        <w:pBdr>
          <w:top w:space="0" w:sz="0" w:val="nil"/>
          <w:left w:space="0" w:sz="0" w:val="nil"/>
          <w:bottom w:space="0" w:sz="0" w:val="nil"/>
          <w:right w:space="0" w:sz="0" w:val="nil"/>
          <w:between w:space="0" w:sz="0" w:val="nil"/>
        </w:pBdr>
        <w:shd w:fill="ffffff" w:val="clear"/>
        <w:tabs>
          <w:tab w:val="left" w:leader="none" w:pos="10065"/>
        </w:tabs>
        <w:spacing w:after="0" w:before="0" w:line="240" w:lineRule="auto"/>
        <w:ind w:left="567" w:right="-360" w:hanging="567"/>
        <w:jc w:val="both"/>
        <w:rPr>
          <w:rFonts w:ascii="Montserrat" w:cs="Montserrat" w:eastAsia="Montserrat" w:hAnsi="Montserrat"/>
          <w:i w:val="0"/>
          <w:smallCaps w:val="0"/>
          <w:strike w:val="0"/>
          <w:color w:val="000000"/>
          <w:sz w:val="20"/>
          <w:szCs w:val="20"/>
          <w:shd w:fill="auto" w:val="clear"/>
          <w:vertAlign w:val="baseline"/>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Un alt mod de modificare sau completare a ordinii de zi decît cel prevăzut la p.6.16 - 6.18 nu se admite.</w:t>
      </w:r>
    </w:p>
    <w:p w:rsidR="00000000" w:rsidDel="00000000" w:rsidP="00000000" w:rsidRDefault="00000000" w:rsidRPr="00000000" w14:paraId="0000008D">
      <w:pPr>
        <w:keepNext w:val="0"/>
        <w:keepLines w:val="0"/>
        <w:pageBreakBefore w:val="0"/>
        <w:widowControl w:val="1"/>
        <w:numPr>
          <w:ilvl w:val="1"/>
          <w:numId w:val="24"/>
        </w:numPr>
        <w:pBdr>
          <w:top w:space="0" w:sz="0" w:val="nil"/>
          <w:left w:space="0" w:sz="0" w:val="nil"/>
          <w:bottom w:space="0" w:sz="0" w:val="nil"/>
          <w:right w:space="0" w:sz="0" w:val="nil"/>
          <w:between w:space="0" w:sz="0" w:val="nil"/>
        </w:pBdr>
        <w:shd w:fill="ffffff" w:val="clear"/>
        <w:tabs>
          <w:tab w:val="left" w:leader="none" w:pos="10065"/>
        </w:tabs>
        <w:spacing w:after="0" w:before="0" w:line="240" w:lineRule="auto"/>
        <w:ind w:left="567" w:right="-360" w:hanging="567"/>
        <w:jc w:val="both"/>
        <w:rPr>
          <w:rFonts w:ascii="Montserrat" w:cs="Montserrat" w:eastAsia="Montserrat" w:hAnsi="Montserrat"/>
          <w:i w:val="0"/>
          <w:smallCaps w:val="0"/>
          <w:strike w:val="0"/>
          <w:color w:val="000000"/>
          <w:sz w:val="20"/>
          <w:szCs w:val="20"/>
          <w:shd w:fill="auto" w:val="clear"/>
          <w:vertAlign w:val="baseline"/>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Adunarea generală a asociaţilor se ţine în ziua, la ora şi în locul indicate în hotărîrea de convocare expediată fiecărui asociat. Organele Societăţii sau asociaţii care au convocat adunarea organizează înregistrarea asociaţilor şi a voturilor reprezentate. Asociatul neînregistrat nu poate participa la votare.</w:t>
      </w:r>
    </w:p>
    <w:p w:rsidR="00000000" w:rsidDel="00000000" w:rsidP="00000000" w:rsidRDefault="00000000" w:rsidRPr="00000000" w14:paraId="0000008E">
      <w:pPr>
        <w:keepNext w:val="0"/>
        <w:keepLines w:val="0"/>
        <w:pageBreakBefore w:val="0"/>
        <w:widowControl w:val="1"/>
        <w:numPr>
          <w:ilvl w:val="1"/>
          <w:numId w:val="24"/>
        </w:numPr>
        <w:pBdr>
          <w:top w:space="0" w:sz="0" w:val="nil"/>
          <w:left w:space="0" w:sz="0" w:val="nil"/>
          <w:bottom w:space="0" w:sz="0" w:val="nil"/>
          <w:right w:space="0" w:sz="0" w:val="nil"/>
          <w:between w:space="0" w:sz="0" w:val="nil"/>
        </w:pBdr>
        <w:shd w:fill="ffffff" w:val="clear"/>
        <w:tabs>
          <w:tab w:val="left" w:leader="none" w:pos="10065"/>
        </w:tabs>
        <w:spacing w:after="0" w:before="0" w:line="240" w:lineRule="auto"/>
        <w:ind w:left="567" w:right="-360" w:hanging="567"/>
        <w:jc w:val="both"/>
        <w:rPr>
          <w:rFonts w:ascii="Montserrat" w:cs="Montserrat" w:eastAsia="Montserrat" w:hAnsi="Montserrat"/>
          <w:i w:val="0"/>
          <w:smallCaps w:val="0"/>
          <w:strike w:val="0"/>
          <w:color w:val="000000"/>
          <w:sz w:val="20"/>
          <w:szCs w:val="20"/>
          <w:shd w:fill="auto" w:val="clear"/>
          <w:vertAlign w:val="baseline"/>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Şedinţa va fi deschisă şi prezidată de către unul din administratori sau de către una dintre persoanele care au convocat adunarea generală a asociaţilor, dacă adunarea nu hotărăşte altfel.</w:t>
      </w:r>
    </w:p>
    <w:p w:rsidR="00000000" w:rsidDel="00000000" w:rsidP="00000000" w:rsidRDefault="00000000" w:rsidRPr="00000000" w14:paraId="0000008F">
      <w:pPr>
        <w:keepNext w:val="0"/>
        <w:keepLines w:val="0"/>
        <w:pageBreakBefore w:val="0"/>
        <w:widowControl w:val="1"/>
        <w:numPr>
          <w:ilvl w:val="1"/>
          <w:numId w:val="24"/>
        </w:numPr>
        <w:pBdr>
          <w:top w:space="0" w:sz="0" w:val="nil"/>
          <w:left w:space="0" w:sz="0" w:val="nil"/>
          <w:bottom w:space="0" w:sz="0" w:val="nil"/>
          <w:right w:space="0" w:sz="0" w:val="nil"/>
          <w:between w:space="0" w:sz="0" w:val="nil"/>
        </w:pBdr>
        <w:shd w:fill="ffffff" w:val="clear"/>
        <w:tabs>
          <w:tab w:val="left" w:leader="none" w:pos="10065"/>
        </w:tabs>
        <w:spacing w:after="0" w:before="0" w:line="240" w:lineRule="auto"/>
        <w:ind w:left="567" w:right="-360" w:hanging="567"/>
        <w:jc w:val="both"/>
        <w:rPr>
          <w:rFonts w:ascii="Montserrat" w:cs="Montserrat" w:eastAsia="Montserrat" w:hAnsi="Montserrat"/>
          <w:i w:val="0"/>
          <w:smallCaps w:val="0"/>
          <w:strike w:val="0"/>
          <w:color w:val="000000"/>
          <w:sz w:val="20"/>
          <w:szCs w:val="20"/>
          <w:shd w:fill="auto" w:val="clear"/>
          <w:vertAlign w:val="baseline"/>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Adunarea generală a asociaţilor este deliberativă dacă numărul de voturi reprezentat este suficient pentru adoptarea a cel puţin unei chestiuni incluse în ordinea de zi.</w:t>
      </w:r>
    </w:p>
    <w:p w:rsidR="00000000" w:rsidDel="00000000" w:rsidP="00000000" w:rsidRDefault="00000000" w:rsidRPr="00000000" w14:paraId="00000090">
      <w:pPr>
        <w:keepNext w:val="0"/>
        <w:keepLines w:val="0"/>
        <w:pageBreakBefore w:val="0"/>
        <w:widowControl w:val="1"/>
        <w:numPr>
          <w:ilvl w:val="1"/>
          <w:numId w:val="24"/>
        </w:numPr>
        <w:pBdr>
          <w:top w:space="0" w:sz="0" w:val="nil"/>
          <w:left w:space="0" w:sz="0" w:val="nil"/>
          <w:bottom w:space="0" w:sz="0" w:val="nil"/>
          <w:right w:space="0" w:sz="0" w:val="nil"/>
          <w:between w:space="0" w:sz="0" w:val="nil"/>
        </w:pBdr>
        <w:shd w:fill="ffffff" w:val="clear"/>
        <w:tabs>
          <w:tab w:val="left" w:leader="none" w:pos="10065"/>
        </w:tabs>
        <w:spacing w:after="0" w:before="0" w:line="240" w:lineRule="auto"/>
        <w:ind w:left="567" w:right="-360" w:hanging="567"/>
        <w:jc w:val="both"/>
        <w:rPr>
          <w:rFonts w:ascii="Montserrat" w:cs="Montserrat" w:eastAsia="Montserrat" w:hAnsi="Montserrat"/>
          <w:i w:val="0"/>
          <w:smallCaps w:val="0"/>
          <w:strike w:val="0"/>
          <w:color w:val="000000"/>
          <w:sz w:val="20"/>
          <w:szCs w:val="20"/>
          <w:shd w:fill="auto" w:val="clear"/>
          <w:vertAlign w:val="baseline"/>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La şedinţa adunării generale a asociaţilor se întocmeşte un proces-verbal, care, în mod obligatoriu, reflectă chestiunile examinate, luările de cuvînt, rezultatul votării fiecărei chestiuni de pe ordinea de zi. Procesul-verbal se semnează de toţi asociaţii prezenţi la şedinţă. Procesele-verbale se predau spre păstrare administratorilor. Asociaţii au dreptul să ia copii de pe procesele-verbale.</w:t>
      </w:r>
    </w:p>
    <w:p w:rsidR="00000000" w:rsidDel="00000000" w:rsidP="00000000" w:rsidRDefault="00000000" w:rsidRPr="00000000" w14:paraId="00000091">
      <w:pPr>
        <w:keepNext w:val="0"/>
        <w:keepLines w:val="0"/>
        <w:pageBreakBefore w:val="0"/>
        <w:widowControl w:val="1"/>
        <w:numPr>
          <w:ilvl w:val="1"/>
          <w:numId w:val="24"/>
        </w:numPr>
        <w:pBdr>
          <w:top w:space="0" w:sz="0" w:val="nil"/>
          <w:left w:space="0" w:sz="0" w:val="nil"/>
          <w:bottom w:space="0" w:sz="0" w:val="nil"/>
          <w:right w:space="0" w:sz="0" w:val="nil"/>
          <w:between w:space="0" w:sz="0" w:val="nil"/>
        </w:pBdr>
        <w:shd w:fill="ffffff" w:val="clear"/>
        <w:tabs>
          <w:tab w:val="left" w:leader="none" w:pos="10065"/>
        </w:tabs>
        <w:spacing w:after="0" w:before="0" w:line="240" w:lineRule="auto"/>
        <w:ind w:left="567" w:right="-360" w:hanging="567"/>
        <w:jc w:val="both"/>
        <w:rPr>
          <w:rFonts w:ascii="Montserrat" w:cs="Montserrat" w:eastAsia="Montserrat" w:hAnsi="Montserrat"/>
          <w:i w:val="0"/>
          <w:smallCaps w:val="0"/>
          <w:strike w:val="0"/>
          <w:color w:val="000000"/>
          <w:sz w:val="20"/>
          <w:szCs w:val="20"/>
          <w:shd w:fill="auto" w:val="clear"/>
          <w:vertAlign w:val="baseline"/>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Fiecare un leu din capitalul social acordă dreptul la un vot. Asociatul nu este în drept să-şi divizeze voturile.</w:t>
      </w:r>
    </w:p>
    <w:p w:rsidR="00000000" w:rsidDel="00000000" w:rsidP="00000000" w:rsidRDefault="00000000" w:rsidRPr="00000000" w14:paraId="00000092">
      <w:pPr>
        <w:keepNext w:val="0"/>
        <w:keepLines w:val="0"/>
        <w:pageBreakBefore w:val="0"/>
        <w:widowControl w:val="1"/>
        <w:numPr>
          <w:ilvl w:val="1"/>
          <w:numId w:val="24"/>
        </w:numPr>
        <w:pBdr>
          <w:top w:space="0" w:sz="0" w:val="nil"/>
          <w:left w:space="0" w:sz="0" w:val="nil"/>
          <w:bottom w:space="0" w:sz="0" w:val="nil"/>
          <w:right w:space="0" w:sz="0" w:val="nil"/>
          <w:between w:space="0" w:sz="0" w:val="nil"/>
        </w:pBdr>
        <w:shd w:fill="ffffff" w:val="clear"/>
        <w:tabs>
          <w:tab w:val="left" w:leader="none" w:pos="10065"/>
        </w:tabs>
        <w:spacing w:after="0" w:before="0" w:line="240" w:lineRule="auto"/>
        <w:ind w:left="567" w:right="-360" w:hanging="567"/>
        <w:jc w:val="both"/>
        <w:rPr>
          <w:rFonts w:ascii="Montserrat" w:cs="Montserrat" w:eastAsia="Montserrat" w:hAnsi="Montserrat"/>
          <w:i w:val="0"/>
          <w:smallCaps w:val="0"/>
          <w:strike w:val="0"/>
          <w:color w:val="000000"/>
          <w:sz w:val="20"/>
          <w:szCs w:val="20"/>
          <w:shd w:fill="auto" w:val="clear"/>
          <w:vertAlign w:val="baseline"/>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Asociatul îşi poate exprima votul personal sau prin reprezentant. Administratorii nu pot fi reprezentanţi ai asociatului.</w:t>
      </w:r>
    </w:p>
    <w:p w:rsidR="00000000" w:rsidDel="00000000" w:rsidP="00000000" w:rsidRDefault="00000000" w:rsidRPr="00000000" w14:paraId="00000093">
      <w:pPr>
        <w:keepNext w:val="0"/>
        <w:keepLines w:val="0"/>
        <w:pageBreakBefore w:val="0"/>
        <w:widowControl w:val="1"/>
        <w:numPr>
          <w:ilvl w:val="1"/>
          <w:numId w:val="24"/>
        </w:numPr>
        <w:pBdr>
          <w:top w:space="0" w:sz="0" w:val="nil"/>
          <w:left w:space="0" w:sz="0" w:val="nil"/>
          <w:bottom w:space="0" w:sz="0" w:val="nil"/>
          <w:right w:space="0" w:sz="0" w:val="nil"/>
          <w:between w:space="0" w:sz="0" w:val="nil"/>
        </w:pBdr>
        <w:shd w:fill="ffffff" w:val="clear"/>
        <w:tabs>
          <w:tab w:val="left" w:leader="none" w:pos="10065"/>
        </w:tabs>
        <w:spacing w:after="0" w:before="0" w:line="240" w:lineRule="auto"/>
        <w:ind w:left="567" w:right="-360" w:hanging="567"/>
        <w:jc w:val="both"/>
        <w:rPr>
          <w:rFonts w:ascii="Montserrat" w:cs="Montserrat" w:eastAsia="Montserrat" w:hAnsi="Montserrat"/>
          <w:i w:val="0"/>
          <w:smallCaps w:val="0"/>
          <w:strike w:val="0"/>
          <w:color w:val="000000"/>
          <w:sz w:val="20"/>
          <w:szCs w:val="20"/>
          <w:shd w:fill="auto" w:val="clear"/>
          <w:vertAlign w:val="baseline"/>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Asociatul nu-şi exercită dreptul la vot în deliberările adunării generale a asociaţilor privind aportul în natură al său ori al persoanelor sale afiliate, privind actele juridice încheiate între el sau persoanele sale afiliate şi Societate ori privind răspunderea sa faţă de Societate. Pentru adoptarea hotărîrilor în astfel de chestiuni, majoritatea se determină din voturile asociaţilor care au dreptul să voteze în chestiunile respective. Această restricţie nu se aplică în cazurile încheierii de către Societate a unui act juridic cu toţi asociaţii săi şi/sau cu persoanele afiliate ale tuturor asociaţilor.</w:t>
      </w:r>
    </w:p>
    <w:p w:rsidR="00000000" w:rsidDel="00000000" w:rsidP="00000000" w:rsidRDefault="00000000" w:rsidRPr="00000000" w14:paraId="00000094">
      <w:pPr>
        <w:keepNext w:val="0"/>
        <w:keepLines w:val="0"/>
        <w:pageBreakBefore w:val="0"/>
        <w:widowControl w:val="1"/>
        <w:numPr>
          <w:ilvl w:val="1"/>
          <w:numId w:val="24"/>
        </w:numPr>
        <w:pBdr>
          <w:top w:space="0" w:sz="0" w:val="nil"/>
          <w:left w:space="0" w:sz="0" w:val="nil"/>
          <w:bottom w:space="0" w:sz="0" w:val="nil"/>
          <w:right w:space="0" w:sz="0" w:val="nil"/>
          <w:between w:space="0" w:sz="0" w:val="nil"/>
        </w:pBdr>
        <w:shd w:fill="ffffff" w:val="clear"/>
        <w:tabs>
          <w:tab w:val="left" w:leader="none" w:pos="10065"/>
        </w:tabs>
        <w:spacing w:after="0" w:before="0" w:line="240" w:lineRule="auto"/>
        <w:ind w:left="567" w:right="-360" w:hanging="567"/>
        <w:jc w:val="both"/>
        <w:rPr>
          <w:rFonts w:ascii="Montserrat" w:cs="Montserrat" w:eastAsia="Montserrat" w:hAnsi="Montserrat"/>
          <w:i w:val="0"/>
          <w:smallCaps w:val="0"/>
          <w:strike w:val="0"/>
          <w:color w:val="000000"/>
          <w:sz w:val="20"/>
          <w:szCs w:val="20"/>
          <w:shd w:fill="auto" w:val="clear"/>
          <w:vertAlign w:val="baseline"/>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Hotărîrile adunării generale a asociaţilor se adoptă:</w:t>
      </w:r>
    </w:p>
    <w:p w:rsidR="00000000" w:rsidDel="00000000" w:rsidP="00000000" w:rsidRDefault="00000000" w:rsidRPr="00000000" w14:paraId="00000095">
      <w:pPr>
        <w:numPr>
          <w:ilvl w:val="0"/>
          <w:numId w:val="27"/>
        </w:numPr>
        <w:shd w:fill="ffffff" w:val="clear"/>
        <w:ind w:left="1134"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cu votul unanim al tuturor asociaţilor Societăţii pentru:</w:t>
      </w:r>
    </w:p>
    <w:p w:rsidR="00000000" w:rsidDel="00000000" w:rsidP="00000000" w:rsidRDefault="00000000" w:rsidRPr="00000000" w14:paraId="00000096">
      <w:pPr>
        <w:numPr>
          <w:ilvl w:val="1"/>
          <w:numId w:val="27"/>
        </w:numPr>
        <w:shd w:fill="ffffff" w:val="clear"/>
        <w:ind w:left="1560"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obligarea asociaţilor la aporturi suplimentare;</w:t>
      </w:r>
    </w:p>
    <w:p w:rsidR="00000000" w:rsidDel="00000000" w:rsidP="00000000" w:rsidRDefault="00000000" w:rsidRPr="00000000" w14:paraId="00000097">
      <w:pPr>
        <w:numPr>
          <w:ilvl w:val="1"/>
          <w:numId w:val="27"/>
        </w:numPr>
        <w:shd w:fill="ffffff" w:val="clear"/>
        <w:ind w:left="1560"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modificarea modului de distribuire a profitului net a Societăţii;</w:t>
      </w:r>
    </w:p>
    <w:p w:rsidR="00000000" w:rsidDel="00000000" w:rsidP="00000000" w:rsidRDefault="00000000" w:rsidRPr="00000000" w14:paraId="00000098">
      <w:pPr>
        <w:numPr>
          <w:ilvl w:val="1"/>
          <w:numId w:val="27"/>
        </w:numPr>
        <w:shd w:fill="ffffff" w:val="clear"/>
        <w:ind w:left="1560"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modificarea ordinii de zi;</w:t>
      </w:r>
    </w:p>
    <w:p w:rsidR="00000000" w:rsidDel="00000000" w:rsidP="00000000" w:rsidRDefault="00000000" w:rsidRPr="00000000" w14:paraId="00000099">
      <w:pPr>
        <w:numPr>
          <w:ilvl w:val="1"/>
          <w:numId w:val="27"/>
        </w:numPr>
        <w:shd w:fill="ffffff" w:val="clear"/>
        <w:ind w:left="1560"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transformarea Societăţii într-o altă formă în care asociaţii poartă răspundere nelimitată;</w:t>
      </w:r>
    </w:p>
    <w:p w:rsidR="00000000" w:rsidDel="00000000" w:rsidP="00000000" w:rsidRDefault="00000000" w:rsidRPr="00000000" w14:paraId="0000009A">
      <w:pPr>
        <w:numPr>
          <w:ilvl w:val="0"/>
          <w:numId w:val="27"/>
        </w:numPr>
        <w:shd w:fill="ffffff" w:val="clear"/>
        <w:ind w:left="1134"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cu cel puţin trei pătrimi din voturile tuturor asociaţilor pentru:</w:t>
      </w:r>
    </w:p>
    <w:p w:rsidR="00000000" w:rsidDel="00000000" w:rsidP="00000000" w:rsidRDefault="00000000" w:rsidRPr="00000000" w14:paraId="0000009B">
      <w:pPr>
        <w:numPr>
          <w:ilvl w:val="1"/>
          <w:numId w:val="27"/>
        </w:numPr>
        <w:shd w:fill="ffffff" w:val="clear"/>
        <w:ind w:left="1560"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modificarea şi completarea statutului;</w:t>
      </w:r>
    </w:p>
    <w:p w:rsidR="00000000" w:rsidDel="00000000" w:rsidP="00000000" w:rsidRDefault="00000000" w:rsidRPr="00000000" w14:paraId="0000009C">
      <w:pPr>
        <w:numPr>
          <w:ilvl w:val="1"/>
          <w:numId w:val="27"/>
        </w:numPr>
        <w:shd w:fill="ffffff" w:val="clear"/>
        <w:ind w:left="1560"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lichidarea Societăţii, numirea lichidatorului şi aprobarea bilanţului de lichidare;</w:t>
      </w:r>
    </w:p>
    <w:p w:rsidR="00000000" w:rsidDel="00000000" w:rsidP="00000000" w:rsidRDefault="00000000" w:rsidRPr="00000000" w14:paraId="0000009D">
      <w:pPr>
        <w:numPr>
          <w:ilvl w:val="1"/>
          <w:numId w:val="27"/>
        </w:numPr>
        <w:shd w:fill="ffffff" w:val="clear"/>
        <w:ind w:left="1560"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reorganizarea Societăţii şi aprobarea planului de reorganizare;</w:t>
      </w:r>
    </w:p>
    <w:p w:rsidR="00000000" w:rsidDel="00000000" w:rsidP="00000000" w:rsidRDefault="00000000" w:rsidRPr="00000000" w14:paraId="0000009E">
      <w:pPr>
        <w:numPr>
          <w:ilvl w:val="1"/>
          <w:numId w:val="27"/>
        </w:numPr>
        <w:shd w:fill="ffffff" w:val="clear"/>
        <w:ind w:left="1560"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acordul pentru încheierea contractelor, prin care Societatea transmite proprietatea sau cedează, cu titlu gratuit, drepturi terţilor, inclusiv asociaţilor Societăţii;</w:t>
      </w:r>
    </w:p>
    <w:p w:rsidR="00000000" w:rsidDel="00000000" w:rsidP="00000000" w:rsidRDefault="00000000" w:rsidRPr="00000000" w14:paraId="0000009F">
      <w:pPr>
        <w:numPr>
          <w:ilvl w:val="1"/>
          <w:numId w:val="27"/>
        </w:numPr>
        <w:shd w:fill="ffffff" w:val="clear"/>
        <w:ind w:left="1560"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înfiinţarea sucursalelor Societăţii;</w:t>
      </w:r>
    </w:p>
    <w:p w:rsidR="00000000" w:rsidDel="00000000" w:rsidP="00000000" w:rsidRDefault="00000000" w:rsidRPr="00000000" w14:paraId="000000A0">
      <w:pPr>
        <w:numPr>
          <w:ilvl w:val="1"/>
          <w:numId w:val="27"/>
        </w:numPr>
        <w:shd w:fill="ffffff" w:val="clear"/>
        <w:ind w:left="1560"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aprobarea fondării altor persoane juridice;</w:t>
      </w:r>
    </w:p>
    <w:p w:rsidR="00000000" w:rsidDel="00000000" w:rsidP="00000000" w:rsidRDefault="00000000" w:rsidRPr="00000000" w14:paraId="000000A1">
      <w:pPr>
        <w:numPr>
          <w:ilvl w:val="1"/>
          <w:numId w:val="27"/>
        </w:numPr>
        <w:shd w:fill="ffffff" w:val="clear"/>
        <w:ind w:left="1560"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aprobarea participării în calitate de cofondator al altor persoane juridice;</w:t>
      </w:r>
    </w:p>
    <w:p w:rsidR="00000000" w:rsidDel="00000000" w:rsidP="00000000" w:rsidRDefault="00000000" w:rsidRPr="00000000" w14:paraId="000000A2">
      <w:pPr>
        <w:numPr>
          <w:ilvl w:val="1"/>
          <w:numId w:val="27"/>
        </w:numPr>
        <w:shd w:fill="ffffff" w:val="clear"/>
        <w:ind w:left="1560"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aprobarea rezultatelor evaluării aportului în natură în capitalul social;</w:t>
      </w:r>
    </w:p>
    <w:p w:rsidR="00000000" w:rsidDel="00000000" w:rsidP="00000000" w:rsidRDefault="00000000" w:rsidRPr="00000000" w14:paraId="000000A3">
      <w:pPr>
        <w:numPr>
          <w:ilvl w:val="0"/>
          <w:numId w:val="27"/>
        </w:numPr>
        <w:shd w:fill="ffffff" w:val="clear"/>
        <w:ind w:left="1134"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cu majoritatea voturilor tuturor asociaţilor Societăţii pentru:</w:t>
      </w:r>
    </w:p>
    <w:p w:rsidR="00000000" w:rsidDel="00000000" w:rsidP="00000000" w:rsidRDefault="00000000" w:rsidRPr="00000000" w14:paraId="000000A4">
      <w:pPr>
        <w:numPr>
          <w:ilvl w:val="1"/>
          <w:numId w:val="27"/>
        </w:numPr>
        <w:shd w:fill="ffffff" w:val="clear"/>
        <w:ind w:left="1560"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aprobarea dărilor de seamă şi a rapoartelor administratorilor şi ale cenzorului;</w:t>
      </w:r>
    </w:p>
    <w:p w:rsidR="00000000" w:rsidDel="00000000" w:rsidP="00000000" w:rsidRDefault="00000000" w:rsidRPr="00000000" w14:paraId="000000A5">
      <w:pPr>
        <w:numPr>
          <w:ilvl w:val="1"/>
          <w:numId w:val="27"/>
        </w:numPr>
        <w:shd w:fill="ffffff" w:val="clear"/>
        <w:ind w:left="1560"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repartizarea profitului net între asociaţi;</w:t>
      </w:r>
    </w:p>
    <w:p w:rsidR="00000000" w:rsidDel="00000000" w:rsidP="00000000" w:rsidRDefault="00000000" w:rsidRPr="00000000" w14:paraId="000000A6">
      <w:pPr>
        <w:numPr>
          <w:ilvl w:val="1"/>
          <w:numId w:val="27"/>
        </w:numPr>
        <w:shd w:fill="ffffff" w:val="clear"/>
        <w:ind w:left="1560"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desemnarea şi eliberarea înainte de termen a administratorilor şi cenzorului;</w:t>
      </w:r>
    </w:p>
    <w:p w:rsidR="00000000" w:rsidDel="00000000" w:rsidP="00000000" w:rsidRDefault="00000000" w:rsidRPr="00000000" w14:paraId="000000A7">
      <w:pPr>
        <w:numPr>
          <w:ilvl w:val="1"/>
          <w:numId w:val="27"/>
        </w:numPr>
        <w:shd w:fill="ffffff" w:val="clear"/>
        <w:ind w:left="1560"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aprobarea mărimii şi modului de achitare a remuneraţiei administratorilor şi cenzorului;</w:t>
      </w:r>
    </w:p>
    <w:p w:rsidR="00000000" w:rsidDel="00000000" w:rsidP="00000000" w:rsidRDefault="00000000" w:rsidRPr="00000000" w14:paraId="000000A8">
      <w:pPr>
        <w:numPr>
          <w:ilvl w:val="1"/>
          <w:numId w:val="27"/>
        </w:numPr>
        <w:shd w:fill="ffffff" w:val="clear"/>
        <w:ind w:left="1560"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aprobarea regulamentelor interne;</w:t>
      </w:r>
    </w:p>
    <w:p w:rsidR="00000000" w:rsidDel="00000000" w:rsidP="00000000" w:rsidRDefault="00000000" w:rsidRPr="00000000" w14:paraId="000000A9">
      <w:pPr>
        <w:numPr>
          <w:ilvl w:val="1"/>
          <w:numId w:val="27"/>
        </w:numPr>
        <w:shd w:fill="ffffff" w:val="clear"/>
        <w:ind w:left="1560"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adoptarea altor hotărîri ce ţin de competenţa adunării generale a asociaţilor.</w:t>
      </w:r>
    </w:p>
    <w:p w:rsidR="00000000" w:rsidDel="00000000" w:rsidP="00000000" w:rsidRDefault="00000000" w:rsidRPr="00000000" w14:paraId="000000AA">
      <w:pPr>
        <w:keepNext w:val="0"/>
        <w:keepLines w:val="0"/>
        <w:pageBreakBefore w:val="0"/>
        <w:widowControl w:val="1"/>
        <w:numPr>
          <w:ilvl w:val="1"/>
          <w:numId w:val="24"/>
        </w:numPr>
        <w:pBdr>
          <w:top w:space="0" w:sz="0" w:val="nil"/>
          <w:left w:space="0" w:sz="0" w:val="nil"/>
          <w:bottom w:space="0" w:sz="0" w:val="nil"/>
          <w:right w:space="0" w:sz="0" w:val="nil"/>
          <w:between w:space="0" w:sz="0" w:val="nil"/>
        </w:pBdr>
        <w:shd w:fill="ffffff" w:val="clear"/>
        <w:tabs>
          <w:tab w:val="left" w:leader="none" w:pos="10065"/>
        </w:tabs>
        <w:spacing w:after="0" w:before="0" w:line="240" w:lineRule="auto"/>
        <w:ind w:left="567" w:right="-360" w:hanging="567"/>
        <w:jc w:val="both"/>
        <w:rPr>
          <w:rFonts w:ascii="Montserrat" w:cs="Montserrat" w:eastAsia="Montserrat" w:hAnsi="Montserrat"/>
          <w:i w:val="0"/>
          <w:smallCaps w:val="0"/>
          <w:strike w:val="0"/>
          <w:color w:val="000000"/>
          <w:sz w:val="20"/>
          <w:szCs w:val="20"/>
          <w:shd w:fill="auto" w:val="clear"/>
          <w:vertAlign w:val="baseline"/>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Hotărîrile se adoptă prin vot deschis.</w:t>
      </w:r>
    </w:p>
    <w:p w:rsidR="00000000" w:rsidDel="00000000" w:rsidP="00000000" w:rsidRDefault="00000000" w:rsidRPr="00000000" w14:paraId="000000AB">
      <w:pPr>
        <w:keepNext w:val="0"/>
        <w:keepLines w:val="0"/>
        <w:pageBreakBefore w:val="0"/>
        <w:widowControl w:val="1"/>
        <w:numPr>
          <w:ilvl w:val="1"/>
          <w:numId w:val="24"/>
        </w:numPr>
        <w:pBdr>
          <w:top w:space="0" w:sz="0" w:val="nil"/>
          <w:left w:space="0" w:sz="0" w:val="nil"/>
          <w:bottom w:space="0" w:sz="0" w:val="nil"/>
          <w:right w:space="0" w:sz="0" w:val="nil"/>
          <w:between w:space="0" w:sz="0" w:val="nil"/>
        </w:pBdr>
        <w:shd w:fill="ffffff" w:val="clear"/>
        <w:tabs>
          <w:tab w:val="left" w:leader="none" w:pos="10065"/>
        </w:tabs>
        <w:spacing w:after="0" w:before="0" w:line="240" w:lineRule="auto"/>
        <w:ind w:left="567" w:right="-360" w:hanging="567"/>
        <w:jc w:val="both"/>
        <w:rPr>
          <w:rFonts w:ascii="Montserrat" w:cs="Montserrat" w:eastAsia="Montserrat" w:hAnsi="Montserrat"/>
          <w:i w:val="0"/>
          <w:smallCaps w:val="0"/>
          <w:strike w:val="0"/>
          <w:color w:val="000000"/>
          <w:sz w:val="20"/>
          <w:szCs w:val="20"/>
          <w:shd w:fill="auto" w:val="clear"/>
          <w:vertAlign w:val="baseline"/>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Dacă adunarea generală a asociaţilor nu a fost deliberativă sau nu a hotărît asupra tuturor chestiunilor incluse în ordinea de zi, adunarea se va întruni, după o nouă convocare, în termen de cel mult 15 zile. Ordinea de zi a adunării generale repetate a asociaţilor include chestiunile asupra cărora nu s-au adoptat hotărîri.</w:t>
      </w:r>
    </w:p>
    <w:p w:rsidR="00000000" w:rsidDel="00000000" w:rsidP="00000000" w:rsidRDefault="00000000" w:rsidRPr="00000000" w14:paraId="000000AC">
      <w:pPr>
        <w:keepNext w:val="0"/>
        <w:keepLines w:val="0"/>
        <w:pageBreakBefore w:val="0"/>
        <w:widowControl w:val="1"/>
        <w:numPr>
          <w:ilvl w:val="1"/>
          <w:numId w:val="24"/>
        </w:numPr>
        <w:pBdr>
          <w:top w:space="0" w:sz="0" w:val="nil"/>
          <w:left w:space="0" w:sz="0" w:val="nil"/>
          <w:bottom w:space="0" w:sz="0" w:val="nil"/>
          <w:right w:space="0" w:sz="0" w:val="nil"/>
          <w:between w:space="0" w:sz="0" w:val="nil"/>
        </w:pBdr>
        <w:shd w:fill="ffffff" w:val="clear"/>
        <w:tabs>
          <w:tab w:val="left" w:leader="none" w:pos="10065"/>
        </w:tabs>
        <w:spacing w:after="0" w:before="0" w:line="240" w:lineRule="auto"/>
        <w:ind w:left="567" w:right="-360" w:hanging="567"/>
        <w:jc w:val="both"/>
        <w:rPr>
          <w:rFonts w:ascii="Montserrat" w:cs="Montserrat" w:eastAsia="Montserrat" w:hAnsi="Montserrat"/>
          <w:i w:val="0"/>
          <w:smallCaps w:val="0"/>
          <w:strike w:val="0"/>
          <w:color w:val="000000"/>
          <w:sz w:val="20"/>
          <w:szCs w:val="20"/>
          <w:shd w:fill="auto" w:val="clear"/>
          <w:vertAlign w:val="baseline"/>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Adunarea generală repetată a asociaţilor adoptă hotărîri cu majoritatea simplă a voturilor tuturor asociaţilor Societăţii, cu excepţia hotărîrilor de aprobare a dărilor de seamă şi a rapoartelor administratorilor şi ale cenzorului şi hotărîrilor în probleme de procedură, care se adoptă cu majoritatea voturilor reprezentate la adunare.</w:t>
      </w:r>
    </w:p>
    <w:p w:rsidR="00000000" w:rsidDel="00000000" w:rsidP="00000000" w:rsidRDefault="00000000" w:rsidRPr="00000000" w14:paraId="000000AD">
      <w:pPr>
        <w:keepNext w:val="0"/>
        <w:keepLines w:val="0"/>
        <w:pageBreakBefore w:val="0"/>
        <w:widowControl w:val="1"/>
        <w:numPr>
          <w:ilvl w:val="1"/>
          <w:numId w:val="24"/>
        </w:numPr>
        <w:pBdr>
          <w:top w:space="0" w:sz="0" w:val="nil"/>
          <w:left w:space="0" w:sz="0" w:val="nil"/>
          <w:bottom w:space="0" w:sz="0" w:val="nil"/>
          <w:right w:space="0" w:sz="0" w:val="nil"/>
          <w:between w:space="0" w:sz="0" w:val="nil"/>
        </w:pBdr>
        <w:shd w:fill="ffffff" w:val="clear"/>
        <w:tabs>
          <w:tab w:val="left" w:leader="none" w:pos="10065"/>
        </w:tabs>
        <w:spacing w:after="0" w:before="0" w:line="240" w:lineRule="auto"/>
        <w:ind w:left="567" w:right="-360" w:hanging="567"/>
        <w:jc w:val="both"/>
        <w:rPr>
          <w:rFonts w:ascii="Montserrat" w:cs="Montserrat" w:eastAsia="Montserrat" w:hAnsi="Montserrat"/>
          <w:i w:val="0"/>
          <w:smallCaps w:val="0"/>
          <w:strike w:val="0"/>
          <w:color w:val="000000"/>
          <w:sz w:val="20"/>
          <w:szCs w:val="20"/>
          <w:shd w:fill="auto" w:val="clear"/>
          <w:vertAlign w:val="baseline"/>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În cazul în care asociaţii nu pot adopta o anumită hotărîre în decurs de 3 luni consecutive, în urma cărui fapt Societatea suportă prejudicii, fiecare asociat este în drept să ceară:</w:t>
      </w:r>
    </w:p>
    <w:p w:rsidR="00000000" w:rsidDel="00000000" w:rsidP="00000000" w:rsidRDefault="00000000" w:rsidRPr="00000000" w14:paraId="000000AE">
      <w:pPr>
        <w:numPr>
          <w:ilvl w:val="0"/>
          <w:numId w:val="28"/>
        </w:numPr>
        <w:shd w:fill="ffffff" w:val="clear"/>
        <w:ind w:left="1134"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răscumpărarea, la preţ de piaţă, a părţii sociale pe care o deţine; sau</w:t>
      </w:r>
    </w:p>
    <w:p w:rsidR="00000000" w:rsidDel="00000000" w:rsidP="00000000" w:rsidRDefault="00000000" w:rsidRPr="00000000" w14:paraId="000000AF">
      <w:pPr>
        <w:numPr>
          <w:ilvl w:val="0"/>
          <w:numId w:val="28"/>
        </w:numPr>
        <w:shd w:fill="ffffff" w:val="clear"/>
        <w:ind w:left="1134"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separarea acestuia din Societate cu un volum de active proporţional părţii sociale pe care o deţine; sau</w:t>
      </w:r>
    </w:p>
    <w:p w:rsidR="00000000" w:rsidDel="00000000" w:rsidP="00000000" w:rsidRDefault="00000000" w:rsidRPr="00000000" w14:paraId="000000B0">
      <w:pPr>
        <w:numPr>
          <w:ilvl w:val="0"/>
          <w:numId w:val="28"/>
        </w:numPr>
        <w:shd w:fill="ffffff" w:val="clear"/>
        <w:ind w:left="1134"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dizolvarea şi lichidarea Societăţii cu partajarea patrimoniului.</w:t>
      </w:r>
    </w:p>
    <w:p w:rsidR="00000000" w:rsidDel="00000000" w:rsidP="00000000" w:rsidRDefault="00000000" w:rsidRPr="00000000" w14:paraId="000000B1">
      <w:pPr>
        <w:widowControl w:val="0"/>
        <w:shd w:fill="ffffff" w:val="clear"/>
        <w:spacing w:line="360" w:lineRule="auto"/>
        <w:ind w:right="-360"/>
        <w:rPr>
          <w:rFonts w:ascii="Montserrat" w:cs="Montserrat" w:eastAsia="Montserrat" w:hAnsi="Montserrat"/>
          <w:b w:val="1"/>
          <w:color w:val="000000"/>
          <w:sz w:val="20"/>
          <w:szCs w:val="20"/>
        </w:rPr>
      </w:pPr>
      <w:r w:rsidDel="00000000" w:rsidR="00000000" w:rsidRPr="00000000">
        <w:rPr>
          <w:rtl w:val="0"/>
        </w:rPr>
      </w:r>
    </w:p>
    <w:p w:rsidR="00000000" w:rsidDel="00000000" w:rsidP="00000000" w:rsidRDefault="00000000" w:rsidRPr="00000000" w14:paraId="000000B2">
      <w:pPr>
        <w:widowControl w:val="0"/>
        <w:numPr>
          <w:ilvl w:val="0"/>
          <w:numId w:val="14"/>
        </w:numPr>
        <w:shd w:fill="ffffff" w:val="clear"/>
        <w:spacing w:line="360" w:lineRule="auto"/>
        <w:ind w:left="425" w:right="-360" w:hanging="425"/>
        <w:jc w:val="center"/>
        <w:rPr>
          <w:rFonts w:ascii="Montserrat" w:cs="Montserrat" w:eastAsia="Montserrat" w:hAnsi="Montserrat"/>
          <w:b w:val="1"/>
          <w:color w:val="000000"/>
          <w:sz w:val="20"/>
          <w:szCs w:val="20"/>
        </w:rPr>
      </w:pPr>
      <w:r w:rsidDel="00000000" w:rsidR="00000000" w:rsidRPr="00000000">
        <w:rPr>
          <w:rFonts w:ascii="Montserrat" w:cs="Montserrat" w:eastAsia="Montserrat" w:hAnsi="Montserrat"/>
          <w:b w:val="1"/>
          <w:color w:val="000000"/>
          <w:sz w:val="20"/>
          <w:szCs w:val="20"/>
          <w:rtl w:val="0"/>
        </w:rPr>
        <w:t xml:space="preserve">ADMINISTRATORII.</w:t>
      </w:r>
    </w:p>
    <w:p w:rsidR="00000000" w:rsidDel="00000000" w:rsidP="00000000" w:rsidRDefault="00000000" w:rsidRPr="00000000" w14:paraId="000000B3">
      <w:pPr>
        <w:numPr>
          <w:ilvl w:val="1"/>
          <w:numId w:val="10"/>
        </w:numPr>
        <w:shd w:fill="ffffff" w:val="clear"/>
        <w:ind w:left="540" w:right="-360" w:hanging="540"/>
        <w:jc w:val="both"/>
        <w:rPr>
          <w:color w:val="000000"/>
          <w:sz w:val="20"/>
          <w:szCs w:val="20"/>
        </w:rPr>
      </w:pPr>
      <w:r w:rsidDel="00000000" w:rsidR="00000000" w:rsidRPr="00000000">
        <w:rPr>
          <w:rFonts w:ascii="Montserrat" w:cs="Montserrat" w:eastAsia="Montserrat" w:hAnsi="Montserrat"/>
          <w:color w:val="000000"/>
          <w:sz w:val="20"/>
          <w:szCs w:val="20"/>
          <w:rtl w:val="0"/>
        </w:rPr>
        <w:t xml:space="preserve">Activitatea curentă a Societăţii este condusă de către Administratori. Fiecare dintre ei poate acționa în mod individual în numele și pe contul Societăţii.</w:t>
      </w:r>
    </w:p>
    <w:p w:rsidR="00000000" w:rsidDel="00000000" w:rsidP="00000000" w:rsidRDefault="00000000" w:rsidRPr="00000000" w14:paraId="000000B4">
      <w:pPr>
        <w:numPr>
          <w:ilvl w:val="1"/>
          <w:numId w:val="10"/>
        </w:numPr>
        <w:shd w:fill="ffffff" w:val="clear"/>
        <w:ind w:left="540" w:right="-360" w:hanging="540"/>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Administratori pot fi persoane fizice majore, cu capacitate deplină de exerciţiu şi/sau persoane juridice. Administratori nu pot fi persoane cărora, prin lege sau hotărîre judecătorească, le este interzisă deţinerea funcţiei de administrator sau a unei alte funcţii care acordă dreptul de dispoziţie asupra bunurilor materiale, precum şi persoane cu antecedente penale nestinse pentru infracţiuni contra patrimoniului, infracţiuni economice, infracţiuni săvîrşite de persoane cu funcţie de răspundere sau de persoane care gestionează organizaţii comerciale.</w:t>
      </w:r>
    </w:p>
    <w:p w:rsidR="00000000" w:rsidDel="00000000" w:rsidP="00000000" w:rsidRDefault="00000000" w:rsidRPr="00000000" w14:paraId="000000B5">
      <w:pPr>
        <w:numPr>
          <w:ilvl w:val="1"/>
          <w:numId w:val="10"/>
        </w:numPr>
        <w:shd w:fill="ffffff" w:val="clear"/>
        <w:ind w:left="540" w:right="-360" w:hanging="540"/>
        <w:jc w:val="both"/>
        <w:rPr>
          <w:color w:val="000000"/>
          <w:sz w:val="20"/>
          <w:szCs w:val="20"/>
        </w:rPr>
      </w:pPr>
      <w:r w:rsidDel="00000000" w:rsidR="00000000" w:rsidRPr="00000000">
        <w:rPr>
          <w:rFonts w:ascii="Montserrat" w:cs="Montserrat" w:eastAsia="Montserrat" w:hAnsi="Montserrat"/>
          <w:color w:val="000000"/>
          <w:sz w:val="20"/>
          <w:szCs w:val="20"/>
          <w:rtl w:val="0"/>
        </w:rPr>
        <w:t xml:space="preserve">Administratorii trebuie să acționeze în conformitate cu prevederile art.185-191 din Codul civil al RM.</w:t>
      </w:r>
    </w:p>
    <w:p w:rsidR="00000000" w:rsidDel="00000000" w:rsidP="00000000" w:rsidRDefault="00000000" w:rsidRPr="00000000" w14:paraId="000000B6">
      <w:pPr>
        <w:numPr>
          <w:ilvl w:val="1"/>
          <w:numId w:val="10"/>
        </w:numPr>
        <w:shd w:fill="ffffff" w:val="clear"/>
        <w:ind w:left="540" w:right="-360" w:hanging="540"/>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Fiecare Administrator este în drept:</w:t>
      </w:r>
    </w:p>
    <w:p w:rsidR="00000000" w:rsidDel="00000000" w:rsidP="00000000" w:rsidRDefault="00000000" w:rsidRPr="00000000" w14:paraId="000000B7">
      <w:pPr>
        <w:numPr>
          <w:ilvl w:val="0"/>
          <w:numId w:val="29"/>
        </w:numPr>
        <w:shd w:fill="ffffff" w:val="clear"/>
        <w:ind w:left="1134"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să efectueze actele de gestiune a Societăţii, necesare atingerii scopurilor prevăzute în prezentul statut şi în hotărîrile adunării generale a asociaţilor;</w:t>
      </w:r>
    </w:p>
    <w:p w:rsidR="00000000" w:rsidDel="00000000" w:rsidP="00000000" w:rsidRDefault="00000000" w:rsidRPr="00000000" w14:paraId="000000B8">
      <w:pPr>
        <w:numPr>
          <w:ilvl w:val="0"/>
          <w:numId w:val="29"/>
        </w:numPr>
        <w:shd w:fill="ffffff" w:val="clear"/>
        <w:ind w:left="1134"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să reprezinte fără procură Societatea în raporturile cu organele statului, cu terţii şi în instanţele de judecată;</w:t>
      </w:r>
    </w:p>
    <w:p w:rsidR="00000000" w:rsidDel="00000000" w:rsidP="00000000" w:rsidRDefault="00000000" w:rsidRPr="00000000" w14:paraId="000000B9">
      <w:pPr>
        <w:numPr>
          <w:ilvl w:val="0"/>
          <w:numId w:val="29"/>
        </w:numPr>
        <w:shd w:fill="ffffff" w:val="clear"/>
        <w:ind w:left="1134" w:right="-360" w:hanging="567"/>
        <w:jc w:val="both"/>
        <w:rPr>
          <w:color w:val="000000"/>
          <w:sz w:val="20"/>
          <w:szCs w:val="20"/>
        </w:rPr>
      </w:pPr>
      <w:r w:rsidDel="00000000" w:rsidR="00000000" w:rsidRPr="00000000">
        <w:rPr>
          <w:rFonts w:ascii="Montserrat" w:cs="Montserrat" w:eastAsia="Montserrat" w:hAnsi="Montserrat"/>
          <w:color w:val="000000"/>
          <w:sz w:val="20"/>
          <w:szCs w:val="20"/>
          <w:rtl w:val="0"/>
        </w:rPr>
        <w:t xml:space="preserve">să elibereze altor persoane mandat pentru săvîrşirea unor anumite acte juridice în numele Societății;</w:t>
      </w:r>
    </w:p>
    <w:p w:rsidR="00000000" w:rsidDel="00000000" w:rsidP="00000000" w:rsidRDefault="00000000" w:rsidRPr="00000000" w14:paraId="000000BA">
      <w:pPr>
        <w:numPr>
          <w:ilvl w:val="0"/>
          <w:numId w:val="29"/>
        </w:numPr>
        <w:shd w:fill="ffffff" w:val="clear"/>
        <w:ind w:left="1134" w:right="-360" w:hanging="567"/>
        <w:jc w:val="both"/>
        <w:rPr>
          <w:color w:val="000000"/>
          <w:sz w:val="20"/>
          <w:szCs w:val="20"/>
        </w:rPr>
      </w:pPr>
      <w:r w:rsidDel="00000000" w:rsidR="00000000" w:rsidRPr="00000000">
        <w:rPr>
          <w:rFonts w:ascii="Montserrat" w:cs="Montserrat" w:eastAsia="Montserrat" w:hAnsi="Montserrat"/>
          <w:color w:val="000000"/>
          <w:sz w:val="20"/>
          <w:szCs w:val="20"/>
          <w:rtl w:val="0"/>
        </w:rPr>
        <w:t xml:space="preserve">să recepționeze în mod individual acte juridice sau alte notificări;</w:t>
      </w:r>
    </w:p>
    <w:p w:rsidR="00000000" w:rsidDel="00000000" w:rsidP="00000000" w:rsidRDefault="00000000" w:rsidRPr="00000000" w14:paraId="000000BB">
      <w:pPr>
        <w:numPr>
          <w:ilvl w:val="0"/>
          <w:numId w:val="29"/>
        </w:numPr>
        <w:shd w:fill="ffffff" w:val="clear"/>
        <w:ind w:left="1134"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să exercite alte împuterniciri atribuite de adunarea generală a asociaţilor.</w:t>
      </w:r>
    </w:p>
    <w:p w:rsidR="00000000" w:rsidDel="00000000" w:rsidP="00000000" w:rsidRDefault="00000000" w:rsidRPr="00000000" w14:paraId="000000BC">
      <w:pPr>
        <w:numPr>
          <w:ilvl w:val="1"/>
          <w:numId w:val="10"/>
        </w:numPr>
        <w:shd w:fill="ffffff" w:val="clear"/>
        <w:ind w:left="540" w:right="-360" w:hanging="540"/>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Administratorii sunt obligaţi:</w:t>
      </w:r>
    </w:p>
    <w:p w:rsidR="00000000" w:rsidDel="00000000" w:rsidP="00000000" w:rsidRDefault="00000000" w:rsidRPr="00000000" w14:paraId="000000BD">
      <w:pPr>
        <w:numPr>
          <w:ilvl w:val="0"/>
          <w:numId w:val="19"/>
        </w:numPr>
        <w:shd w:fill="ffffff" w:val="clear"/>
        <w:ind w:left="1134"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să gestioneze Societatea astfel încît scopurile, pentru care aceasta a fost constituită, să fie realizate cît mai eficient;</w:t>
      </w:r>
    </w:p>
    <w:p w:rsidR="00000000" w:rsidDel="00000000" w:rsidP="00000000" w:rsidRDefault="00000000" w:rsidRPr="00000000" w14:paraId="000000BE">
      <w:pPr>
        <w:numPr>
          <w:ilvl w:val="0"/>
          <w:numId w:val="19"/>
        </w:numPr>
        <w:shd w:fill="ffffff" w:val="clear"/>
        <w:ind w:left="1134"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să execute hotărîrile adunării generale a asociaţilor;</w:t>
      </w:r>
    </w:p>
    <w:p w:rsidR="00000000" w:rsidDel="00000000" w:rsidP="00000000" w:rsidRDefault="00000000" w:rsidRPr="00000000" w14:paraId="000000BF">
      <w:pPr>
        <w:numPr>
          <w:ilvl w:val="0"/>
          <w:numId w:val="19"/>
        </w:numPr>
        <w:shd w:fill="ffffff" w:val="clear"/>
        <w:ind w:left="1134"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să ia parte la adunările generale ale asociaţilor;</w:t>
      </w:r>
    </w:p>
    <w:p w:rsidR="00000000" w:rsidDel="00000000" w:rsidP="00000000" w:rsidRDefault="00000000" w:rsidRPr="00000000" w14:paraId="000000C0">
      <w:pPr>
        <w:numPr>
          <w:ilvl w:val="0"/>
          <w:numId w:val="19"/>
        </w:numPr>
        <w:shd w:fill="ffffff" w:val="clear"/>
        <w:ind w:left="1134"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să asigure ţinerea contabilităţii Societăţii, precum şi a registrelor Societăţii şi să informeze asociaţii cu privire la starea de lucruri şi la gestiunea Societăţii;</w:t>
      </w:r>
    </w:p>
    <w:p w:rsidR="00000000" w:rsidDel="00000000" w:rsidP="00000000" w:rsidRDefault="00000000" w:rsidRPr="00000000" w14:paraId="000000C1">
      <w:pPr>
        <w:numPr>
          <w:ilvl w:val="0"/>
          <w:numId w:val="19"/>
        </w:numPr>
        <w:shd w:fill="ffffff" w:val="clear"/>
        <w:ind w:left="1134"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să dea dovadă de diligenţă şi loialitate în exercitarea atribuţiilor sale;</w:t>
      </w:r>
    </w:p>
    <w:p w:rsidR="00000000" w:rsidDel="00000000" w:rsidP="00000000" w:rsidRDefault="00000000" w:rsidRPr="00000000" w14:paraId="000000C2">
      <w:pPr>
        <w:numPr>
          <w:ilvl w:val="0"/>
          <w:numId w:val="19"/>
        </w:numPr>
        <w:shd w:fill="ffffff" w:val="clear"/>
        <w:ind w:left="1134"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să convoace adunarea generală a asociaţilor dacă valoarea activelor nete ale Societăţii a devenit mai mică decît capitalul ei social;</w:t>
      </w:r>
    </w:p>
    <w:p w:rsidR="00000000" w:rsidDel="00000000" w:rsidP="00000000" w:rsidRDefault="00000000" w:rsidRPr="00000000" w14:paraId="000000C3">
      <w:pPr>
        <w:numPr>
          <w:ilvl w:val="0"/>
          <w:numId w:val="19"/>
        </w:numPr>
        <w:shd w:fill="ffffff" w:val="clear"/>
        <w:ind w:left="1134"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în cazul apariţiei indiciilor de insolvabilitate, să depună imediat, dar nu mai tîrziu decît la expirarea unei luni, cerere introductivă de intentare a procesului de insolvabilitate dacă asociaţii nu vor acoperi pierderile;</w:t>
      </w:r>
    </w:p>
    <w:p w:rsidR="00000000" w:rsidDel="00000000" w:rsidP="00000000" w:rsidRDefault="00000000" w:rsidRPr="00000000" w14:paraId="000000C4">
      <w:pPr>
        <w:numPr>
          <w:ilvl w:val="0"/>
          <w:numId w:val="19"/>
        </w:numPr>
        <w:shd w:fill="ffffff" w:val="clear"/>
        <w:ind w:left="1134"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să respecte limitele împuternicirilor stabilite de către adunarea generală a asociaţilor.</w:t>
      </w:r>
    </w:p>
    <w:p w:rsidR="00000000" w:rsidDel="00000000" w:rsidP="00000000" w:rsidRDefault="00000000" w:rsidRPr="00000000" w14:paraId="000000C5">
      <w:pPr>
        <w:numPr>
          <w:ilvl w:val="1"/>
          <w:numId w:val="10"/>
        </w:numPr>
        <w:shd w:fill="ffffff" w:val="clear"/>
        <w:ind w:left="540" w:right="-360" w:hanging="540"/>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Administratorii întocmesc anual un raport privind activitatea Societăţii, actul de inventariere a bunurilor Societăţii şi alte documente, care urmează a fi prezentate adunării generale a asociaţilor. Administratorii pot fi obligaţi să prezinte dări de seamă periodice.</w:t>
      </w:r>
    </w:p>
    <w:p w:rsidR="00000000" w:rsidDel="00000000" w:rsidP="00000000" w:rsidRDefault="00000000" w:rsidRPr="00000000" w14:paraId="000000C6">
      <w:pPr>
        <w:numPr>
          <w:ilvl w:val="1"/>
          <w:numId w:val="10"/>
        </w:numPr>
        <w:shd w:fill="ffffff" w:val="clear"/>
        <w:ind w:left="540" w:right="-360" w:hanging="540"/>
        <w:jc w:val="both"/>
        <w:rPr>
          <w:color w:val="000000"/>
          <w:sz w:val="20"/>
          <w:szCs w:val="20"/>
        </w:rPr>
      </w:pPr>
      <w:r w:rsidDel="00000000" w:rsidR="00000000" w:rsidRPr="00000000">
        <w:rPr>
          <w:rFonts w:ascii="Montserrat" w:cs="Montserrat" w:eastAsia="Montserrat" w:hAnsi="Montserrat"/>
          <w:color w:val="000000"/>
          <w:sz w:val="20"/>
          <w:szCs w:val="20"/>
          <w:rtl w:val="0"/>
        </w:rPr>
        <w:t xml:space="preserve">Administratorii răspund solidar pentru prejudiciile cauzate de ei Societăţii, inclusiv prin plăţi ilegale făcute asociaţilor, cu excepția administratorului care demonstrează că:</w:t>
      </w:r>
    </w:p>
    <w:p w:rsidR="00000000" w:rsidDel="00000000" w:rsidP="00000000" w:rsidRDefault="00000000" w:rsidRPr="00000000" w14:paraId="000000C7">
      <w:pPr>
        <w:numPr>
          <w:ilvl w:val="0"/>
          <w:numId w:val="31"/>
        </w:numPr>
        <w:shd w:fill="ffffff" w:val="clear"/>
        <w:ind w:left="1134" w:right="-360" w:hanging="594"/>
        <w:jc w:val="both"/>
        <w:rPr>
          <w:color w:val="000000"/>
          <w:sz w:val="20"/>
          <w:szCs w:val="20"/>
        </w:rPr>
      </w:pPr>
      <w:r w:rsidDel="00000000" w:rsidR="00000000" w:rsidRPr="00000000">
        <w:rPr>
          <w:rFonts w:ascii="Montserrat" w:cs="Montserrat" w:eastAsia="Montserrat" w:hAnsi="Montserrat"/>
          <w:color w:val="000000"/>
          <w:sz w:val="20"/>
          <w:szCs w:val="20"/>
          <w:rtl w:val="0"/>
        </w:rPr>
        <w:t xml:space="preserve">nu a participat la aprobarea sau săvîrșirea încălcării;</w:t>
      </w:r>
    </w:p>
    <w:p w:rsidR="00000000" w:rsidDel="00000000" w:rsidP="00000000" w:rsidRDefault="00000000" w:rsidRPr="00000000" w14:paraId="000000C8">
      <w:pPr>
        <w:numPr>
          <w:ilvl w:val="0"/>
          <w:numId w:val="31"/>
        </w:numPr>
        <w:shd w:fill="ffffff" w:val="clear"/>
        <w:ind w:left="1134" w:right="-360" w:hanging="594"/>
        <w:jc w:val="both"/>
        <w:rPr>
          <w:color w:val="000000"/>
          <w:sz w:val="20"/>
          <w:szCs w:val="20"/>
        </w:rPr>
      </w:pPr>
      <w:r w:rsidDel="00000000" w:rsidR="00000000" w:rsidRPr="00000000">
        <w:rPr>
          <w:rFonts w:ascii="Montserrat" w:cs="Montserrat" w:eastAsia="Montserrat" w:hAnsi="Montserrat"/>
          <w:color w:val="000000"/>
          <w:sz w:val="20"/>
          <w:szCs w:val="20"/>
          <w:rtl w:val="0"/>
        </w:rPr>
        <w:t xml:space="preserve">nu cunoștea și nu era obligat să cunoască existența încălcării ori, dacă cunoștea existența ei, a luat toate măsurile necesare pentru a preveni prejudiciul sau, cel puțin, s-a opus în mod expres încălcării și a comunicat acest fapt organului competent al persoanei juridice. </w:t>
      </w:r>
    </w:p>
    <w:p w:rsidR="00000000" w:rsidDel="00000000" w:rsidP="00000000" w:rsidRDefault="00000000" w:rsidRPr="00000000" w14:paraId="000000C9">
      <w:pPr>
        <w:widowControl w:val="0"/>
        <w:shd w:fill="ffffff" w:val="clear"/>
        <w:spacing w:line="360" w:lineRule="auto"/>
        <w:ind w:right="-360"/>
        <w:rPr>
          <w:rFonts w:ascii="Montserrat" w:cs="Montserrat" w:eastAsia="Montserrat" w:hAnsi="Montserrat"/>
          <w:b w:val="1"/>
          <w:color w:val="000000"/>
          <w:sz w:val="20"/>
          <w:szCs w:val="20"/>
        </w:rPr>
      </w:pPr>
      <w:r w:rsidDel="00000000" w:rsidR="00000000" w:rsidRPr="00000000">
        <w:rPr>
          <w:rtl w:val="0"/>
        </w:rPr>
      </w:r>
    </w:p>
    <w:p w:rsidR="00000000" w:rsidDel="00000000" w:rsidP="00000000" w:rsidRDefault="00000000" w:rsidRPr="00000000" w14:paraId="000000CA">
      <w:pPr>
        <w:widowControl w:val="0"/>
        <w:numPr>
          <w:ilvl w:val="0"/>
          <w:numId w:val="14"/>
        </w:numPr>
        <w:shd w:fill="ffffff" w:val="clear"/>
        <w:spacing w:line="360" w:lineRule="auto"/>
        <w:ind w:left="425" w:right="-360" w:hanging="425"/>
        <w:jc w:val="center"/>
        <w:rPr>
          <w:rFonts w:ascii="Montserrat" w:cs="Montserrat" w:eastAsia="Montserrat" w:hAnsi="Montserrat"/>
          <w:b w:val="1"/>
          <w:color w:val="000000"/>
          <w:sz w:val="20"/>
          <w:szCs w:val="20"/>
        </w:rPr>
      </w:pPr>
      <w:r w:rsidDel="00000000" w:rsidR="00000000" w:rsidRPr="00000000">
        <w:rPr>
          <w:rFonts w:ascii="Montserrat" w:cs="Montserrat" w:eastAsia="Montserrat" w:hAnsi="Montserrat"/>
          <w:b w:val="1"/>
          <w:smallCaps w:val="1"/>
          <w:color w:val="000000"/>
          <w:sz w:val="20"/>
          <w:szCs w:val="20"/>
          <w:rtl w:val="0"/>
        </w:rPr>
        <w:t xml:space="preserve">CENZORUL</w:t>
      </w:r>
      <w:r w:rsidDel="00000000" w:rsidR="00000000" w:rsidRPr="00000000">
        <w:rPr>
          <w:rtl w:val="0"/>
        </w:rPr>
      </w:r>
    </w:p>
    <w:p w:rsidR="00000000" w:rsidDel="00000000" w:rsidP="00000000" w:rsidRDefault="00000000" w:rsidRPr="00000000" w14:paraId="000000CB">
      <w:pPr>
        <w:numPr>
          <w:ilvl w:val="1"/>
          <w:numId w:val="20"/>
        </w:numPr>
        <w:shd w:fill="ffffff" w:val="clear"/>
        <w:ind w:left="567"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Pentru exercitarea controlului asupra gestiunii Societăţii şi acţiunilor administratorilor, poate fi desemnat un cenzor pentru o perioadă de 3 ani.</w:t>
      </w:r>
    </w:p>
    <w:p w:rsidR="00000000" w:rsidDel="00000000" w:rsidP="00000000" w:rsidRDefault="00000000" w:rsidRPr="00000000" w14:paraId="000000CC">
      <w:pPr>
        <w:numPr>
          <w:ilvl w:val="1"/>
          <w:numId w:val="20"/>
        </w:numPr>
        <w:shd w:fill="ffffff" w:val="clear"/>
        <w:ind w:left="567"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Nu pot fi cenzori:</w:t>
      </w:r>
    </w:p>
    <w:p w:rsidR="00000000" w:rsidDel="00000000" w:rsidP="00000000" w:rsidRDefault="00000000" w:rsidRPr="00000000" w14:paraId="000000CD">
      <w:pPr>
        <w:numPr>
          <w:ilvl w:val="0"/>
          <w:numId w:val="21"/>
        </w:numPr>
        <w:shd w:fill="ffffff" w:val="clear"/>
        <w:ind w:left="1134"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administratorul;</w:t>
      </w:r>
    </w:p>
    <w:p w:rsidR="00000000" w:rsidDel="00000000" w:rsidP="00000000" w:rsidRDefault="00000000" w:rsidRPr="00000000" w14:paraId="000000CE">
      <w:pPr>
        <w:numPr>
          <w:ilvl w:val="0"/>
          <w:numId w:val="21"/>
        </w:numPr>
        <w:shd w:fill="ffffff" w:val="clear"/>
        <w:ind w:left="1134"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persoanele afiliate administratorilor;</w:t>
      </w:r>
    </w:p>
    <w:p w:rsidR="00000000" w:rsidDel="00000000" w:rsidP="00000000" w:rsidRDefault="00000000" w:rsidRPr="00000000" w14:paraId="000000CF">
      <w:pPr>
        <w:numPr>
          <w:ilvl w:val="0"/>
          <w:numId w:val="21"/>
        </w:numPr>
        <w:shd w:fill="ffffff" w:val="clear"/>
        <w:ind w:left="1134"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persoanele care primesc de la Societate sau de la administratori salariu sau o altă remuneraţie pentru o altă funcţie decît funcţia de cenzor;</w:t>
      </w:r>
    </w:p>
    <w:p w:rsidR="00000000" w:rsidDel="00000000" w:rsidP="00000000" w:rsidRDefault="00000000" w:rsidRPr="00000000" w14:paraId="000000D0">
      <w:pPr>
        <w:numPr>
          <w:ilvl w:val="0"/>
          <w:numId w:val="21"/>
        </w:numPr>
        <w:shd w:fill="ffffff" w:val="clear"/>
        <w:ind w:left="1134"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persoanele indicate la p.7.2.</w:t>
      </w:r>
    </w:p>
    <w:p w:rsidR="00000000" w:rsidDel="00000000" w:rsidP="00000000" w:rsidRDefault="00000000" w:rsidRPr="00000000" w14:paraId="000000D1">
      <w:pPr>
        <w:numPr>
          <w:ilvl w:val="1"/>
          <w:numId w:val="20"/>
        </w:numPr>
        <w:shd w:fill="ffffff" w:val="clear"/>
        <w:ind w:left="567"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Cenzorul exercită periodic controlul gestiunii Societăţii din proprie iniţiativă sau la cererea asociaţilor. Cenzorul este obligat să controleze activitatea economico-financiară a Societăţii după încheierea exerciţiului financiar, verificînd rapoartele financiare şi efectuînd inventarierea bunurilor Societăţii, exercitînd totodată alte acţiuni necesare evaluării obiective a gestiunii Societăţii.</w:t>
      </w:r>
    </w:p>
    <w:p w:rsidR="00000000" w:rsidDel="00000000" w:rsidP="00000000" w:rsidRDefault="00000000" w:rsidRPr="00000000" w14:paraId="000000D2">
      <w:pPr>
        <w:numPr>
          <w:ilvl w:val="1"/>
          <w:numId w:val="20"/>
        </w:numPr>
        <w:shd w:fill="ffffff" w:val="clear"/>
        <w:ind w:left="567"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Cenzorul întocmeşte raport asupra fiecărui control efectuat. Rapoartul cenzorilor se prezintă adunării generale a asociaţilor.</w:t>
      </w:r>
    </w:p>
    <w:p w:rsidR="00000000" w:rsidDel="00000000" w:rsidP="00000000" w:rsidRDefault="00000000" w:rsidRPr="00000000" w14:paraId="000000D3">
      <w:pPr>
        <w:numPr>
          <w:ilvl w:val="1"/>
          <w:numId w:val="20"/>
        </w:numPr>
        <w:shd w:fill="ffffff" w:val="clear"/>
        <w:ind w:left="567"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Cenzorul este obligat să convoace adunarea generală a asociaţilor dacă a constatat fapte care contravin legii sau prezentului statut şi care au cauzat sau pot cauza prejudicii Societăţii.</w:t>
      </w:r>
    </w:p>
    <w:p w:rsidR="00000000" w:rsidDel="00000000" w:rsidP="00000000" w:rsidRDefault="00000000" w:rsidRPr="00000000" w14:paraId="000000D4">
      <w:pPr>
        <w:numPr>
          <w:ilvl w:val="1"/>
          <w:numId w:val="20"/>
        </w:numPr>
        <w:shd w:fill="ffffff" w:val="clear"/>
        <w:ind w:left="567"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Administratorii sunt obligaţi să pună la dispoziţia cenzorului toate documentele necesare efectuării controlului.</w:t>
      </w:r>
    </w:p>
    <w:p w:rsidR="00000000" w:rsidDel="00000000" w:rsidP="00000000" w:rsidRDefault="00000000" w:rsidRPr="00000000" w14:paraId="000000D5">
      <w:pPr>
        <w:numPr>
          <w:ilvl w:val="1"/>
          <w:numId w:val="20"/>
        </w:numPr>
        <w:shd w:fill="ffffff" w:val="clear"/>
        <w:ind w:left="567"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Cenzorul răspunde pentru prejudiciile cauzate Societăţii sau asociaţilor prin neexecutarea sau executarea inadecvată a obligaţiilor ce îi revin. Cenzorul răspunde în decurs de 3 ani de la data întocmirii actului de control prin care Societăţii i-au fost cauzate prejudicii.</w:t>
      </w:r>
    </w:p>
    <w:p w:rsidR="00000000" w:rsidDel="00000000" w:rsidP="00000000" w:rsidRDefault="00000000" w:rsidRPr="00000000" w14:paraId="000000D6">
      <w:pPr>
        <w:widowControl w:val="0"/>
        <w:shd w:fill="ffffff" w:val="clear"/>
        <w:spacing w:line="360" w:lineRule="auto"/>
        <w:ind w:right="-360"/>
        <w:rPr>
          <w:rFonts w:ascii="Montserrat" w:cs="Montserrat" w:eastAsia="Montserrat" w:hAnsi="Montserrat"/>
          <w:b w:val="1"/>
          <w:color w:val="000000"/>
          <w:sz w:val="20"/>
          <w:szCs w:val="20"/>
        </w:rPr>
      </w:pPr>
      <w:r w:rsidDel="00000000" w:rsidR="00000000" w:rsidRPr="00000000">
        <w:rPr>
          <w:rtl w:val="0"/>
        </w:rPr>
      </w:r>
    </w:p>
    <w:p w:rsidR="00000000" w:rsidDel="00000000" w:rsidP="00000000" w:rsidRDefault="00000000" w:rsidRPr="00000000" w14:paraId="000000D7">
      <w:pPr>
        <w:widowControl w:val="0"/>
        <w:numPr>
          <w:ilvl w:val="0"/>
          <w:numId w:val="14"/>
        </w:numPr>
        <w:shd w:fill="ffffff" w:val="clear"/>
        <w:spacing w:line="360" w:lineRule="auto"/>
        <w:ind w:left="425" w:right="-360" w:hanging="425"/>
        <w:jc w:val="center"/>
        <w:rPr>
          <w:rFonts w:ascii="Montserrat" w:cs="Montserrat" w:eastAsia="Montserrat" w:hAnsi="Montserrat"/>
          <w:b w:val="1"/>
          <w:color w:val="000000"/>
          <w:sz w:val="20"/>
          <w:szCs w:val="20"/>
        </w:rPr>
      </w:pPr>
      <w:r w:rsidDel="00000000" w:rsidR="00000000" w:rsidRPr="00000000">
        <w:rPr>
          <w:rFonts w:ascii="Montserrat" w:cs="Montserrat" w:eastAsia="Montserrat" w:hAnsi="Montserrat"/>
          <w:b w:val="1"/>
          <w:color w:val="000000"/>
          <w:sz w:val="20"/>
          <w:szCs w:val="20"/>
          <w:rtl w:val="0"/>
        </w:rPr>
        <w:t xml:space="preserve">DREPTURILE ŞI OBLIGAŢIILE ASOCIATULUI.</w:t>
      </w:r>
    </w:p>
    <w:p w:rsidR="00000000" w:rsidDel="00000000" w:rsidP="00000000" w:rsidRDefault="00000000" w:rsidRPr="00000000" w14:paraId="000000D8">
      <w:pPr>
        <w:numPr>
          <w:ilvl w:val="1"/>
          <w:numId w:val="1"/>
        </w:numPr>
        <w:shd w:fill="ffffff" w:val="clear"/>
        <w:ind w:left="540" w:right="-360" w:hanging="540"/>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Asociatul Societăţii are dreptul:</w:t>
      </w:r>
    </w:p>
    <w:p w:rsidR="00000000" w:rsidDel="00000000" w:rsidP="00000000" w:rsidRDefault="00000000" w:rsidRPr="00000000" w14:paraId="000000D9">
      <w:pPr>
        <w:numPr>
          <w:ilvl w:val="0"/>
          <w:numId w:val="22"/>
        </w:numPr>
        <w:shd w:fill="ffffff" w:val="clear"/>
        <w:ind w:left="1134"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de a participa la conducerea Societăţii în conformitate cu prevederile legii şi ale statutului;</w:t>
      </w:r>
    </w:p>
    <w:p w:rsidR="00000000" w:rsidDel="00000000" w:rsidP="00000000" w:rsidRDefault="00000000" w:rsidRPr="00000000" w14:paraId="000000DA">
      <w:pPr>
        <w:numPr>
          <w:ilvl w:val="0"/>
          <w:numId w:val="22"/>
        </w:numPr>
        <w:shd w:fill="ffffff" w:val="clear"/>
        <w:ind w:left="1134"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de a vota la adunările generale ale asociaţilor;</w:t>
      </w:r>
    </w:p>
    <w:p w:rsidR="00000000" w:rsidDel="00000000" w:rsidP="00000000" w:rsidRDefault="00000000" w:rsidRPr="00000000" w14:paraId="000000DB">
      <w:pPr>
        <w:numPr>
          <w:ilvl w:val="0"/>
          <w:numId w:val="22"/>
        </w:numPr>
        <w:shd w:fill="ffffff" w:val="clear"/>
        <w:ind w:left="1134"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de a fi informat despre activitatea Societăţii;</w:t>
      </w:r>
    </w:p>
    <w:p w:rsidR="00000000" w:rsidDel="00000000" w:rsidP="00000000" w:rsidRDefault="00000000" w:rsidRPr="00000000" w14:paraId="000000DC">
      <w:pPr>
        <w:numPr>
          <w:ilvl w:val="0"/>
          <w:numId w:val="22"/>
        </w:numPr>
        <w:shd w:fill="ffffff" w:val="clear"/>
        <w:ind w:left="1134"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de a exercita controlul asupra modului de gestionare a Societăţii;</w:t>
      </w:r>
    </w:p>
    <w:p w:rsidR="00000000" w:rsidDel="00000000" w:rsidP="00000000" w:rsidRDefault="00000000" w:rsidRPr="00000000" w14:paraId="000000DD">
      <w:pPr>
        <w:numPr>
          <w:ilvl w:val="0"/>
          <w:numId w:val="22"/>
        </w:numPr>
        <w:shd w:fill="ffffff" w:val="clear"/>
        <w:ind w:left="1134"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de a înstrăina şi a dobîndi, în condiţiile legii, partea socială;</w:t>
      </w:r>
    </w:p>
    <w:p w:rsidR="00000000" w:rsidDel="00000000" w:rsidP="00000000" w:rsidRDefault="00000000" w:rsidRPr="00000000" w14:paraId="000000DE">
      <w:pPr>
        <w:numPr>
          <w:ilvl w:val="0"/>
          <w:numId w:val="22"/>
        </w:numPr>
        <w:shd w:fill="ffffff" w:val="clear"/>
        <w:ind w:left="1134"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de a cere dizolvarea Societăţii;</w:t>
      </w:r>
    </w:p>
    <w:p w:rsidR="00000000" w:rsidDel="00000000" w:rsidP="00000000" w:rsidRDefault="00000000" w:rsidRPr="00000000" w14:paraId="000000DF">
      <w:pPr>
        <w:numPr>
          <w:ilvl w:val="0"/>
          <w:numId w:val="22"/>
        </w:numPr>
        <w:shd w:fill="ffffff" w:val="clear"/>
        <w:ind w:left="1134" w:right="-360" w:hanging="567"/>
        <w:jc w:val="both"/>
        <w:rPr>
          <w:color w:val="000000"/>
          <w:sz w:val="20"/>
          <w:szCs w:val="20"/>
        </w:rPr>
      </w:pPr>
      <w:r w:rsidDel="00000000" w:rsidR="00000000" w:rsidRPr="00000000">
        <w:rPr>
          <w:rFonts w:ascii="Montserrat" w:cs="Montserrat" w:eastAsia="Montserrat" w:hAnsi="Montserrat"/>
          <w:color w:val="000000"/>
          <w:sz w:val="20"/>
          <w:szCs w:val="20"/>
          <w:rtl w:val="0"/>
        </w:rPr>
        <w:t xml:space="preserve">să primească o cotă-parte din profitul Societății (dividend);</w:t>
      </w:r>
    </w:p>
    <w:p w:rsidR="00000000" w:rsidDel="00000000" w:rsidP="00000000" w:rsidRDefault="00000000" w:rsidRPr="00000000" w14:paraId="000000E0">
      <w:pPr>
        <w:numPr>
          <w:ilvl w:val="0"/>
          <w:numId w:val="22"/>
        </w:numPr>
        <w:shd w:fill="ffffff" w:val="clear"/>
        <w:ind w:left="1134"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de a obţine, în caz de lichidare a Societăţii, valoarea unei părţi a patrimoniului acesteia rămas după achitarea cu creditorii şi cu salariaţii săi, proporţională părţii sale sociale;</w:t>
      </w:r>
    </w:p>
    <w:p w:rsidR="00000000" w:rsidDel="00000000" w:rsidP="00000000" w:rsidRDefault="00000000" w:rsidRPr="00000000" w14:paraId="000000E1">
      <w:pPr>
        <w:numPr>
          <w:ilvl w:val="0"/>
          <w:numId w:val="22"/>
        </w:numPr>
        <w:shd w:fill="ffffff" w:val="clear"/>
        <w:ind w:left="1134"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de a cere excluderea asociatului în conformitate prevederile legii;</w:t>
      </w:r>
    </w:p>
    <w:p w:rsidR="00000000" w:rsidDel="00000000" w:rsidP="00000000" w:rsidRDefault="00000000" w:rsidRPr="00000000" w14:paraId="000000E2">
      <w:pPr>
        <w:numPr>
          <w:ilvl w:val="0"/>
          <w:numId w:val="22"/>
        </w:numPr>
        <w:shd w:fill="ffffff" w:val="clear"/>
        <w:ind w:left="1134"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de a primi informaţii privind activitatea Societăţii şi să ia cunoştinţă dispoziţiile registrelor contabile şi alte documente ale Societăţii;</w:t>
      </w:r>
    </w:p>
    <w:p w:rsidR="00000000" w:rsidDel="00000000" w:rsidP="00000000" w:rsidRDefault="00000000" w:rsidRPr="00000000" w14:paraId="000000E3">
      <w:pPr>
        <w:numPr>
          <w:ilvl w:val="0"/>
          <w:numId w:val="22"/>
        </w:numPr>
        <w:shd w:fill="ffffff" w:val="clear"/>
        <w:ind w:left="1134"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de a primi copii ale situaţiilor financiare anuale şi de a examina situaţiile financiare anuale, luînd cunoştinţă de registrele contabile şi de alte documente ale Societăţii de sine stătător sau cu ajutorul unui expert, de a cere explicaţii de la organele Societăţii după prezentarea situaţiilor financiare anuale.</w:t>
      </w:r>
    </w:p>
    <w:p w:rsidR="00000000" w:rsidDel="00000000" w:rsidP="00000000" w:rsidRDefault="00000000" w:rsidRPr="00000000" w14:paraId="000000E4">
      <w:pPr>
        <w:numPr>
          <w:ilvl w:val="1"/>
          <w:numId w:val="1"/>
        </w:numPr>
        <w:shd w:fill="ffffff" w:val="clear"/>
        <w:ind w:left="540" w:right="-360" w:hanging="540"/>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Asociatul este obligat:</w:t>
      </w:r>
    </w:p>
    <w:p w:rsidR="00000000" w:rsidDel="00000000" w:rsidP="00000000" w:rsidRDefault="00000000" w:rsidRPr="00000000" w14:paraId="000000E5">
      <w:pPr>
        <w:numPr>
          <w:ilvl w:val="0"/>
          <w:numId w:val="3"/>
        </w:numPr>
        <w:shd w:fill="ffffff" w:val="clear"/>
        <w:ind w:left="1134"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să verse aportul la capitalul social în mărimea, în modul şi în termenele stabilite în statut;</w:t>
      </w:r>
    </w:p>
    <w:p w:rsidR="00000000" w:rsidDel="00000000" w:rsidP="00000000" w:rsidRDefault="00000000" w:rsidRPr="00000000" w14:paraId="000000E6">
      <w:pPr>
        <w:numPr>
          <w:ilvl w:val="0"/>
          <w:numId w:val="3"/>
        </w:numPr>
        <w:shd w:fill="ffffff" w:val="clear"/>
        <w:ind w:left="1134"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să nu divulge informaţia confidenţială a Societăţii;</w:t>
      </w:r>
    </w:p>
    <w:p w:rsidR="00000000" w:rsidDel="00000000" w:rsidP="00000000" w:rsidRDefault="00000000" w:rsidRPr="00000000" w14:paraId="000000E7">
      <w:pPr>
        <w:numPr>
          <w:ilvl w:val="0"/>
          <w:numId w:val="3"/>
        </w:numPr>
        <w:shd w:fill="ffffff" w:val="clear"/>
        <w:ind w:left="1134"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să comunice imediat Societăţii despre schimbarea domiciliului sau a sediului, a numelui sau a denumirii, altă informaţie necesară exercitării drepturilor şi îndeplinirii obligaţiilor de către Societate şi asociatul ei.</w:t>
      </w:r>
    </w:p>
    <w:p w:rsidR="00000000" w:rsidDel="00000000" w:rsidP="00000000" w:rsidRDefault="00000000" w:rsidRPr="00000000" w14:paraId="000000E8">
      <w:pPr>
        <w:widowControl w:val="0"/>
        <w:shd w:fill="ffffff" w:val="clear"/>
        <w:spacing w:line="360" w:lineRule="auto"/>
        <w:ind w:right="-360"/>
        <w:rPr>
          <w:rFonts w:ascii="Montserrat" w:cs="Montserrat" w:eastAsia="Montserrat" w:hAnsi="Montserrat"/>
          <w:b w:val="1"/>
          <w:color w:val="000000"/>
          <w:sz w:val="20"/>
          <w:szCs w:val="20"/>
        </w:rPr>
      </w:pPr>
      <w:r w:rsidDel="00000000" w:rsidR="00000000" w:rsidRPr="00000000">
        <w:rPr>
          <w:rtl w:val="0"/>
        </w:rPr>
      </w:r>
    </w:p>
    <w:p w:rsidR="00000000" w:rsidDel="00000000" w:rsidP="00000000" w:rsidRDefault="00000000" w:rsidRPr="00000000" w14:paraId="000000E9">
      <w:pPr>
        <w:widowControl w:val="0"/>
        <w:numPr>
          <w:ilvl w:val="0"/>
          <w:numId w:val="14"/>
        </w:numPr>
        <w:shd w:fill="ffffff" w:val="clear"/>
        <w:spacing w:line="360" w:lineRule="auto"/>
        <w:ind w:left="425" w:right="-360" w:hanging="425"/>
        <w:jc w:val="center"/>
        <w:rPr>
          <w:rFonts w:ascii="Montserrat" w:cs="Montserrat" w:eastAsia="Montserrat" w:hAnsi="Montserrat"/>
          <w:b w:val="1"/>
          <w:color w:val="000000"/>
          <w:sz w:val="20"/>
          <w:szCs w:val="20"/>
        </w:rPr>
      </w:pPr>
      <w:r w:rsidDel="00000000" w:rsidR="00000000" w:rsidRPr="00000000">
        <w:rPr>
          <w:rFonts w:ascii="Montserrat" w:cs="Montserrat" w:eastAsia="Montserrat" w:hAnsi="Montserrat"/>
          <w:b w:val="1"/>
          <w:color w:val="000000"/>
          <w:sz w:val="20"/>
          <w:szCs w:val="20"/>
          <w:rtl w:val="0"/>
        </w:rPr>
        <w:t xml:space="preserve">MODUL DE DOBÎNDIRE ŞI ÎNSTRĂINARE A PĂRŢII SOCIALE.</w:t>
      </w:r>
    </w:p>
    <w:p w:rsidR="00000000" w:rsidDel="00000000" w:rsidP="00000000" w:rsidRDefault="00000000" w:rsidRPr="00000000" w14:paraId="000000EA">
      <w:pPr>
        <w:numPr>
          <w:ilvl w:val="1"/>
          <w:numId w:val="4"/>
        </w:numPr>
        <w:shd w:fill="ffffff" w:val="clear"/>
        <w:tabs>
          <w:tab w:val="left" w:leader="none" w:pos="567"/>
        </w:tabs>
        <w:ind w:left="567"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Societatea poate dobândi, dacă au fost achitate integral, părţi sociale proprii doar:</w:t>
      </w:r>
    </w:p>
    <w:p w:rsidR="00000000" w:rsidDel="00000000" w:rsidP="00000000" w:rsidRDefault="00000000" w:rsidRPr="00000000" w14:paraId="000000EB">
      <w:pPr>
        <w:numPr>
          <w:ilvl w:val="0"/>
          <w:numId w:val="6"/>
        </w:numPr>
        <w:shd w:fill="ffffff" w:val="clear"/>
        <w:tabs>
          <w:tab w:val="left" w:leader="none" w:pos="567"/>
        </w:tabs>
        <w:ind w:left="993" w:right="-360" w:hanging="426"/>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în baza hotărârii adunării generale, adoptate la cererea asociatului care şi-a propus spre vânzare partea socială sau o parte din ea;</w:t>
      </w:r>
    </w:p>
    <w:p w:rsidR="00000000" w:rsidDel="00000000" w:rsidP="00000000" w:rsidRDefault="00000000" w:rsidRPr="00000000" w14:paraId="000000EC">
      <w:pPr>
        <w:numPr>
          <w:ilvl w:val="0"/>
          <w:numId w:val="6"/>
        </w:numPr>
        <w:shd w:fill="ffffff" w:val="clear"/>
        <w:tabs>
          <w:tab w:val="left" w:leader="none" w:pos="567"/>
        </w:tabs>
        <w:ind w:left="993" w:right="-360" w:hanging="426"/>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de la succesorii asociatului decedat;</w:t>
      </w:r>
    </w:p>
    <w:p w:rsidR="00000000" w:rsidDel="00000000" w:rsidP="00000000" w:rsidRDefault="00000000" w:rsidRPr="00000000" w14:paraId="000000ED">
      <w:pPr>
        <w:numPr>
          <w:ilvl w:val="0"/>
          <w:numId w:val="6"/>
        </w:numPr>
        <w:shd w:fill="ffffff" w:val="clear"/>
        <w:tabs>
          <w:tab w:val="left" w:leader="none" w:pos="567"/>
        </w:tabs>
        <w:ind w:left="993" w:right="-360" w:hanging="426"/>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în cazul executării silite a creanţelor creditorului asociatului;</w:t>
      </w:r>
    </w:p>
    <w:p w:rsidR="00000000" w:rsidDel="00000000" w:rsidP="00000000" w:rsidRDefault="00000000" w:rsidRPr="00000000" w14:paraId="000000EE">
      <w:pPr>
        <w:numPr>
          <w:ilvl w:val="0"/>
          <w:numId w:val="6"/>
        </w:numPr>
        <w:shd w:fill="ffffff" w:val="clear"/>
        <w:tabs>
          <w:tab w:val="left" w:leader="none" w:pos="567"/>
        </w:tabs>
        <w:ind w:left="993" w:right="-360" w:hanging="426"/>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în cazul excluderii asociatului;</w:t>
      </w:r>
    </w:p>
    <w:p w:rsidR="00000000" w:rsidDel="00000000" w:rsidP="00000000" w:rsidRDefault="00000000" w:rsidRPr="00000000" w14:paraId="000000EF">
      <w:pPr>
        <w:numPr>
          <w:ilvl w:val="0"/>
          <w:numId w:val="6"/>
        </w:numPr>
        <w:shd w:fill="ffffff" w:val="clear"/>
        <w:tabs>
          <w:tab w:val="left" w:leader="none" w:pos="567"/>
        </w:tabs>
        <w:ind w:left="993" w:right="-360" w:hanging="426"/>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în cazul în care creanţa Societăţii nu poate fi satisfăcută prin vînzare, atunci cînd asociatul este eliberat de obligaţia de vărsa aprotul suplimetar în capitalul social.</w:t>
      </w:r>
    </w:p>
    <w:p w:rsidR="00000000" w:rsidDel="00000000" w:rsidP="00000000" w:rsidRDefault="00000000" w:rsidRPr="00000000" w14:paraId="000000F0">
      <w:pPr>
        <w:numPr>
          <w:ilvl w:val="1"/>
          <w:numId w:val="4"/>
        </w:numPr>
        <w:shd w:fill="ffffff" w:val="clear"/>
        <w:tabs>
          <w:tab w:val="left" w:leader="none" w:pos="567"/>
        </w:tabs>
        <w:ind w:left="567"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Partea socială poate fi dobândită de Societate doar din contul activelor care depăşesc mărimea capitalului social şi altor fonduri pe care Societatea este obligată să le constituie şi din care nu se permite să se facă  plăţi asociaţilor.</w:t>
      </w:r>
    </w:p>
    <w:p w:rsidR="00000000" w:rsidDel="00000000" w:rsidP="00000000" w:rsidRDefault="00000000" w:rsidRPr="00000000" w14:paraId="000000F1">
      <w:pPr>
        <w:numPr>
          <w:ilvl w:val="1"/>
          <w:numId w:val="4"/>
        </w:numPr>
        <w:shd w:fill="ffffff" w:val="clear"/>
        <w:tabs>
          <w:tab w:val="left" w:leader="none" w:pos="567"/>
        </w:tabs>
        <w:ind w:left="567"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Societatea care a dobândit o parte socială în capitalul său social nu este în drept să participe la vot în cadrul adunării asociaţilor, să obţină pentru această parte socială o parte din profitul net repartizat şi să primească o parte din patrimoniul Societăţii în cazul lichidării ei.</w:t>
      </w:r>
    </w:p>
    <w:p w:rsidR="00000000" w:rsidDel="00000000" w:rsidP="00000000" w:rsidRDefault="00000000" w:rsidRPr="00000000" w14:paraId="000000F2">
      <w:pPr>
        <w:numPr>
          <w:ilvl w:val="1"/>
          <w:numId w:val="4"/>
        </w:numPr>
        <w:shd w:fill="ffffff" w:val="clear"/>
        <w:ind w:left="567"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Societatea este obligată să micşoreze capitalul social proporţional valorii părţii sociale dobândite în cazul în care partea socială nu este înstrăinată în termen de 6 luni din momentul dobândirii sau dacă, în acelaşi termen, Societatea nu măreşte proporţional părţile sociale din contul profitului net al Societăţii.</w:t>
      </w:r>
    </w:p>
    <w:p w:rsidR="00000000" w:rsidDel="00000000" w:rsidP="00000000" w:rsidRDefault="00000000" w:rsidRPr="00000000" w14:paraId="000000F3">
      <w:pPr>
        <w:numPr>
          <w:ilvl w:val="1"/>
          <w:numId w:val="4"/>
        </w:numPr>
        <w:shd w:fill="ffffff" w:val="clear"/>
        <w:tabs>
          <w:tab w:val="left" w:leader="none" w:pos="567"/>
        </w:tabs>
        <w:ind w:left="567"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Partea socială sau o fracţiune a părţii sociale poate fi înstrăinată liber soţului, rudelor şi afinilor în linie dreaptă fără limită şi în linie colaterală până la gradul doi inclusiv, celorlalţi asociaţi şi Societăţii.</w:t>
      </w:r>
    </w:p>
    <w:p w:rsidR="00000000" w:rsidDel="00000000" w:rsidP="00000000" w:rsidRDefault="00000000" w:rsidRPr="00000000" w14:paraId="000000F4">
      <w:pPr>
        <w:numPr>
          <w:ilvl w:val="1"/>
          <w:numId w:val="4"/>
        </w:numPr>
        <w:shd w:fill="ffffff" w:val="clear"/>
        <w:ind w:left="567"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Asociatul nu poate înstrăina partea socială până la vărsarea integrală a aportului subscris, cu excepţia cazului de succesiune.</w:t>
      </w:r>
    </w:p>
    <w:p w:rsidR="00000000" w:rsidDel="00000000" w:rsidP="00000000" w:rsidRDefault="00000000" w:rsidRPr="00000000" w14:paraId="000000F5">
      <w:pPr>
        <w:numPr>
          <w:ilvl w:val="1"/>
          <w:numId w:val="4"/>
        </w:numPr>
        <w:shd w:fill="ffffff" w:val="clear"/>
        <w:ind w:left="567"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În cazul înstrăinării părţii sociale unor altor persoane decât celor menţionate la punctul 10.5, asociaţii au dreptul de preemţiune. Înstrăinarea în acest caz se face în condiţiile punctelor 10.8 – 10.12.</w:t>
      </w:r>
    </w:p>
    <w:p w:rsidR="00000000" w:rsidDel="00000000" w:rsidP="00000000" w:rsidRDefault="00000000" w:rsidRPr="00000000" w14:paraId="000000F6">
      <w:pPr>
        <w:numPr>
          <w:ilvl w:val="1"/>
          <w:numId w:val="4"/>
        </w:numPr>
        <w:shd w:fill="ffffff" w:val="clear"/>
        <w:ind w:left="567"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Asociatul care intenţionează să înstrăineze parţial sau integral partea socială transmite o ofertă scrisă administratorilor Societăţii. Aceştia aduc oferta la cunoştinţa tuturor asociaţilor în termen de 15 zile de la data transmiterii.</w:t>
      </w:r>
    </w:p>
    <w:p w:rsidR="00000000" w:rsidDel="00000000" w:rsidP="00000000" w:rsidRDefault="00000000" w:rsidRPr="00000000" w14:paraId="000000F7">
      <w:pPr>
        <w:numPr>
          <w:ilvl w:val="1"/>
          <w:numId w:val="4"/>
        </w:numPr>
        <w:shd w:fill="ffffff" w:val="clear"/>
        <w:ind w:left="567"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Asociaţii trebuie să-şi formuleze în scris acceptarea şi să o transmită administratorilor în termen de 15 zile de la data primirii ofertei. Asociatul indică mărimea fracţiunii din partea socială pe care doreşte să o dobândească.</w:t>
      </w:r>
    </w:p>
    <w:p w:rsidR="00000000" w:rsidDel="00000000" w:rsidP="00000000" w:rsidRDefault="00000000" w:rsidRPr="00000000" w14:paraId="000000F8">
      <w:pPr>
        <w:numPr>
          <w:ilvl w:val="1"/>
          <w:numId w:val="4"/>
        </w:numPr>
        <w:shd w:fill="ffffff" w:val="clear"/>
        <w:ind w:left="567"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Dacă există mai mulţi solicitanţi, fiecare dobândeşte o fracţiune a părţii sociale în mărimea solicitată. În cazul dezacordului  dintre ei, partea socială este distribuită proporţional părţii sociale deţinute de fiecare.</w:t>
      </w:r>
    </w:p>
    <w:p w:rsidR="00000000" w:rsidDel="00000000" w:rsidP="00000000" w:rsidRDefault="00000000" w:rsidRPr="00000000" w14:paraId="000000F9">
      <w:pPr>
        <w:numPr>
          <w:ilvl w:val="1"/>
          <w:numId w:val="4"/>
        </w:numPr>
        <w:shd w:fill="ffffff" w:val="clear"/>
        <w:ind w:left="567"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Dacă, în termen de 30 zile de la data transmiterii ofertei, asociaţii sau Societatea nu a procurat partea socială, aceasta poate fi înstrăinată unui terţ la un preţ care să nu fie mai mic decât cel indicat în ofertă.</w:t>
      </w:r>
    </w:p>
    <w:p w:rsidR="00000000" w:rsidDel="00000000" w:rsidP="00000000" w:rsidRDefault="00000000" w:rsidRPr="00000000" w14:paraId="000000FA">
      <w:pPr>
        <w:numPr>
          <w:ilvl w:val="1"/>
          <w:numId w:val="4"/>
        </w:numPr>
        <w:shd w:fill="ffffff" w:val="clear"/>
        <w:ind w:left="567"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În cazul vânzării părţii sociale sau a unei fracţiuni din ea cu încălcarea dreptului de preemţiune, fiecare asociat poate în decursul a trei luni de la data încheierii actului juridic, să ceară pe cale judiciară ca drepturile şi obligaţiile cumpărătorului să treacă la el.</w:t>
      </w:r>
    </w:p>
    <w:p w:rsidR="00000000" w:rsidDel="00000000" w:rsidP="00000000" w:rsidRDefault="00000000" w:rsidRPr="00000000" w14:paraId="000000FB">
      <w:pPr>
        <w:numPr>
          <w:ilvl w:val="1"/>
          <w:numId w:val="4"/>
        </w:numPr>
        <w:shd w:fill="ffffff" w:val="clear"/>
        <w:ind w:left="567"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În caz de reorganizare a asociatului - persoană juridică, sau de deces a asociatului - persoană fizică, drepturile şi obligaţiile lui în cadrul Societăţii trec la succesorii de drept (moştenitori). Dacă succesorii de drept (moştenitorii) renunţă la participarea în calitate de asociaţi ai Societăţii, partea socială trebuie să fie înstrăinată, în modul prevăzut la punctele 10.8-10.12 ale prezentului statut.</w:t>
      </w:r>
    </w:p>
    <w:p w:rsidR="00000000" w:rsidDel="00000000" w:rsidP="00000000" w:rsidRDefault="00000000" w:rsidRPr="00000000" w14:paraId="000000FC">
      <w:pPr>
        <w:numPr>
          <w:ilvl w:val="1"/>
          <w:numId w:val="4"/>
        </w:numPr>
        <w:shd w:fill="ffffff" w:val="clear"/>
        <w:ind w:left="567"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În caz de lichidare a asociatului - persoană juridică, ceilalţi asociaţi sînt în drept să procure partea socială a asociatului lichidat conform preţului coordonat cu comisia de lichidare.</w:t>
      </w:r>
    </w:p>
    <w:p w:rsidR="00000000" w:rsidDel="00000000" w:rsidP="00000000" w:rsidRDefault="00000000" w:rsidRPr="00000000" w14:paraId="000000FD">
      <w:pPr>
        <w:numPr>
          <w:ilvl w:val="1"/>
          <w:numId w:val="4"/>
        </w:numPr>
        <w:shd w:fill="ffffff" w:val="clear"/>
        <w:ind w:left="567"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Alte raporturi ale asociaţilor privind capitalul social şi modul de înstrăinare a părţii sociale se reglementează conform legislaţiei în vigoare.</w:t>
      </w:r>
    </w:p>
    <w:p w:rsidR="00000000" w:rsidDel="00000000" w:rsidP="00000000" w:rsidRDefault="00000000" w:rsidRPr="00000000" w14:paraId="000000FE">
      <w:pPr>
        <w:widowControl w:val="0"/>
        <w:shd w:fill="ffffff" w:val="clear"/>
        <w:spacing w:line="360" w:lineRule="auto"/>
        <w:ind w:right="-360"/>
        <w:rPr>
          <w:rFonts w:ascii="Montserrat" w:cs="Montserrat" w:eastAsia="Montserrat" w:hAnsi="Montserrat"/>
          <w:b w:val="1"/>
          <w:color w:val="000000"/>
          <w:sz w:val="20"/>
          <w:szCs w:val="20"/>
        </w:rPr>
      </w:pPr>
      <w:r w:rsidDel="00000000" w:rsidR="00000000" w:rsidRPr="00000000">
        <w:rPr>
          <w:rtl w:val="0"/>
        </w:rPr>
      </w:r>
    </w:p>
    <w:p w:rsidR="00000000" w:rsidDel="00000000" w:rsidP="00000000" w:rsidRDefault="00000000" w:rsidRPr="00000000" w14:paraId="000000FF">
      <w:pPr>
        <w:widowControl w:val="0"/>
        <w:numPr>
          <w:ilvl w:val="0"/>
          <w:numId w:val="14"/>
        </w:numPr>
        <w:shd w:fill="ffffff" w:val="clear"/>
        <w:spacing w:line="360" w:lineRule="auto"/>
        <w:ind w:left="425" w:right="-360" w:hanging="425"/>
        <w:jc w:val="center"/>
        <w:rPr>
          <w:rFonts w:ascii="Montserrat" w:cs="Montserrat" w:eastAsia="Montserrat" w:hAnsi="Montserrat"/>
          <w:b w:val="1"/>
          <w:color w:val="000000"/>
          <w:sz w:val="20"/>
          <w:szCs w:val="20"/>
        </w:rPr>
      </w:pPr>
      <w:r w:rsidDel="00000000" w:rsidR="00000000" w:rsidRPr="00000000">
        <w:rPr>
          <w:rFonts w:ascii="Montserrat" w:cs="Montserrat" w:eastAsia="Montserrat" w:hAnsi="Montserrat"/>
          <w:b w:val="1"/>
          <w:color w:val="000000"/>
          <w:sz w:val="20"/>
          <w:szCs w:val="20"/>
          <w:rtl w:val="0"/>
        </w:rPr>
        <w:t xml:space="preserve">EXCLUDEREA ASOCIATULUI SOCIETĂŢII.</w:t>
      </w:r>
    </w:p>
    <w:p w:rsidR="00000000" w:rsidDel="00000000" w:rsidP="00000000" w:rsidRDefault="00000000" w:rsidRPr="00000000" w14:paraId="00000100">
      <w:pPr>
        <w:numPr>
          <w:ilvl w:val="1"/>
          <w:numId w:val="5"/>
        </w:numPr>
        <w:shd w:fill="ffffff" w:val="clear"/>
        <w:ind w:left="567"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Adunarea generală a asociaţilor, administratorii, unul sau mai mulţi asociaţi pot cere excluderea din Societatea cu răspundere limitată a asociatului:</w:t>
      </w:r>
    </w:p>
    <w:p w:rsidR="00000000" w:rsidDel="00000000" w:rsidP="00000000" w:rsidRDefault="00000000" w:rsidRPr="00000000" w14:paraId="00000101">
      <w:pPr>
        <w:numPr>
          <w:ilvl w:val="0"/>
          <w:numId w:val="7"/>
        </w:numPr>
        <w:shd w:fill="ffffff" w:val="clear"/>
        <w:ind w:left="1134"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care a depus cu întârziere şi nu a vărsat integral aportul subscris în perioada suplimentară;</w:t>
      </w:r>
    </w:p>
    <w:p w:rsidR="00000000" w:rsidDel="00000000" w:rsidP="00000000" w:rsidRDefault="00000000" w:rsidRPr="00000000" w14:paraId="00000102">
      <w:pPr>
        <w:numPr>
          <w:ilvl w:val="0"/>
          <w:numId w:val="7"/>
        </w:numPr>
        <w:shd w:fill="ffffff" w:val="clear"/>
        <w:ind w:left="1134"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care fiind administrator, comite fraudă în dauna Societăţii, foloseşte semnătura Societăţii sau patrimoniul acesteia în scop personal sau al unor terţi.</w:t>
      </w:r>
    </w:p>
    <w:p w:rsidR="00000000" w:rsidDel="00000000" w:rsidP="00000000" w:rsidRDefault="00000000" w:rsidRPr="00000000" w14:paraId="00000103">
      <w:pPr>
        <w:numPr>
          <w:ilvl w:val="1"/>
          <w:numId w:val="5"/>
        </w:numPr>
        <w:shd w:fill="ffffff" w:val="clear"/>
        <w:ind w:left="567"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Excluderea asociatului se face numai prin hotărâre judecătorească.</w:t>
      </w:r>
    </w:p>
    <w:p w:rsidR="00000000" w:rsidDel="00000000" w:rsidP="00000000" w:rsidRDefault="00000000" w:rsidRPr="00000000" w14:paraId="00000104">
      <w:pPr>
        <w:numPr>
          <w:ilvl w:val="1"/>
          <w:numId w:val="5"/>
        </w:numPr>
        <w:shd w:fill="ffffff" w:val="clear"/>
        <w:ind w:left="567"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Asociatul exclus din Societate nu are dreptul la o parte proporţională din patrimoniul Societăţii, dar are dreptul numai la o sumă de bani ce reprezintă valoarea contabilă a părţii sociale la data excluderii, dacă hotărîrea judecătorească nu prevede altfel. Valoarea părţii sociale a asociatului exclus din Societate se restituie acestuia în decurs de 6 luni de la data excluderii, dar numai după ce a reparat prejudiciul cauzat Societăţii. Obligaţia de reparare a prejudiciului subzistă în partea neacoperită prin aportul vărsat.</w:t>
      </w:r>
    </w:p>
    <w:p w:rsidR="00000000" w:rsidDel="00000000" w:rsidP="00000000" w:rsidRDefault="00000000" w:rsidRPr="00000000" w14:paraId="00000105">
      <w:pPr>
        <w:numPr>
          <w:ilvl w:val="1"/>
          <w:numId w:val="5"/>
        </w:numPr>
        <w:shd w:fill="ffffff" w:val="clear"/>
        <w:ind w:left="567"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Asociatul exclus din Societate răspunde pentru pierderi şi are dreptul la profitul net pînă la data excluderii sale. Plata profitului net se face în termen de 30 de zile de la data adoptării hotărîrii privind distribuirea profitului net sau de la data-limită de adoptare a unei astfel de hotărîri.</w:t>
      </w:r>
    </w:p>
    <w:p w:rsidR="00000000" w:rsidDel="00000000" w:rsidP="00000000" w:rsidRDefault="00000000" w:rsidRPr="00000000" w14:paraId="00000106">
      <w:pPr>
        <w:numPr>
          <w:ilvl w:val="1"/>
          <w:numId w:val="5"/>
        </w:numPr>
        <w:shd w:fill="ffffff" w:val="clear"/>
        <w:ind w:left="567"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Asociatul exclus din Societate poartă răspundere faţă de terţi pentru operaţiunile făcute de Societate pînă la data rămînerii definitive a hotărîrii de excludere. Dacă, în momentul excluderii lui din Societate, există operaţiuni în curs de executare, asociatul este obligat să suporte consecinţele executării lor şi, prin derogare de la prevederile p.11.3, nu va putea pretinde valoarea părţii sociale ce i se cuvine decît după terminarea acelor operaţiuni.</w:t>
      </w:r>
    </w:p>
    <w:p w:rsidR="00000000" w:rsidDel="00000000" w:rsidP="00000000" w:rsidRDefault="00000000" w:rsidRPr="00000000" w14:paraId="00000107">
      <w:pPr>
        <w:widowControl w:val="0"/>
        <w:shd w:fill="ffffff" w:val="clear"/>
        <w:spacing w:line="360" w:lineRule="auto"/>
        <w:ind w:right="-360"/>
        <w:rPr>
          <w:rFonts w:ascii="Montserrat" w:cs="Montserrat" w:eastAsia="Montserrat" w:hAnsi="Montserrat"/>
          <w:b w:val="1"/>
          <w:color w:val="000000"/>
          <w:sz w:val="20"/>
          <w:szCs w:val="20"/>
        </w:rPr>
      </w:pPr>
      <w:r w:rsidDel="00000000" w:rsidR="00000000" w:rsidRPr="00000000">
        <w:rPr>
          <w:rtl w:val="0"/>
        </w:rPr>
      </w:r>
    </w:p>
    <w:p w:rsidR="00000000" w:rsidDel="00000000" w:rsidP="00000000" w:rsidRDefault="00000000" w:rsidRPr="00000000" w14:paraId="00000108">
      <w:pPr>
        <w:widowControl w:val="0"/>
        <w:numPr>
          <w:ilvl w:val="0"/>
          <w:numId w:val="14"/>
        </w:numPr>
        <w:shd w:fill="ffffff" w:val="clear"/>
        <w:spacing w:line="360" w:lineRule="auto"/>
        <w:ind w:left="425" w:right="-360" w:hanging="425"/>
        <w:jc w:val="center"/>
        <w:rPr>
          <w:rFonts w:ascii="Montserrat" w:cs="Montserrat" w:eastAsia="Montserrat" w:hAnsi="Montserrat"/>
          <w:b w:val="1"/>
          <w:color w:val="000000"/>
          <w:sz w:val="20"/>
          <w:szCs w:val="20"/>
        </w:rPr>
      </w:pPr>
      <w:r w:rsidDel="00000000" w:rsidR="00000000" w:rsidRPr="00000000">
        <w:rPr>
          <w:rFonts w:ascii="Montserrat" w:cs="Montserrat" w:eastAsia="Montserrat" w:hAnsi="Montserrat"/>
          <w:b w:val="1"/>
          <w:color w:val="000000"/>
          <w:sz w:val="20"/>
          <w:szCs w:val="20"/>
          <w:rtl w:val="0"/>
        </w:rPr>
        <w:t xml:space="preserve">MODUL DE REPARTIZARE ŞI DE INVESTIRE A PROFITULUI NET.</w:t>
      </w:r>
    </w:p>
    <w:p w:rsidR="00000000" w:rsidDel="00000000" w:rsidP="00000000" w:rsidRDefault="00000000" w:rsidRPr="00000000" w14:paraId="00000109">
      <w:pPr>
        <w:numPr>
          <w:ilvl w:val="1"/>
          <w:numId w:val="12"/>
        </w:numPr>
        <w:shd w:fill="ffffff" w:val="clear"/>
        <w:ind w:left="567"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Societatea distribuie anual profitul net rămas după achitarea impozitelor şi altor plăţi obligatorii. Hotărîrea privind determinarea părţii profitului net care urmează a fi distribuită se adoptă de adunarea generală a asociaţilor.</w:t>
      </w:r>
    </w:p>
    <w:p w:rsidR="00000000" w:rsidDel="00000000" w:rsidP="00000000" w:rsidRDefault="00000000" w:rsidRPr="00000000" w14:paraId="0000010A">
      <w:pPr>
        <w:numPr>
          <w:ilvl w:val="1"/>
          <w:numId w:val="12"/>
        </w:numPr>
        <w:shd w:fill="ffffff" w:val="clear"/>
        <w:ind w:left="567"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Profitul net se distribuie proporţional mărimii părţii sociale. Modul de distribuire a profitului net a Societăţii poate fi modificat prin hotărîrea adunării generale a asociaţilor, care se adoptă cu votul unanim al asociaţilor.</w:t>
      </w:r>
    </w:p>
    <w:p w:rsidR="00000000" w:rsidDel="00000000" w:rsidP="00000000" w:rsidRDefault="00000000" w:rsidRPr="00000000" w14:paraId="0000010B">
      <w:pPr>
        <w:numPr>
          <w:ilvl w:val="1"/>
          <w:numId w:val="12"/>
        </w:numPr>
        <w:shd w:fill="ffffff" w:val="clear"/>
        <w:ind w:left="567"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Profitul net se plăteşte asociaţilor în formă bănească, în decurs de 30 de zile de la data adoptării hotărîrii privind distribuirea acestuia, dacă adunarea asociaţilor nu a stabilit un alt termen.</w:t>
      </w:r>
    </w:p>
    <w:p w:rsidR="00000000" w:rsidDel="00000000" w:rsidP="00000000" w:rsidRDefault="00000000" w:rsidRPr="00000000" w14:paraId="0000010C">
      <w:pPr>
        <w:numPr>
          <w:ilvl w:val="1"/>
          <w:numId w:val="12"/>
        </w:numPr>
        <w:shd w:fill="ffffff" w:val="clear"/>
        <w:ind w:left="567"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Societatea nu este în drept să adopte hotărîre privind distribuirea profitului net între asociaţi:</w:t>
      </w:r>
    </w:p>
    <w:p w:rsidR="00000000" w:rsidDel="00000000" w:rsidP="00000000" w:rsidRDefault="00000000" w:rsidRPr="00000000" w14:paraId="0000010D">
      <w:pPr>
        <w:numPr>
          <w:ilvl w:val="0"/>
          <w:numId w:val="8"/>
        </w:numPr>
        <w:shd w:fill="ffffff" w:val="clear"/>
        <w:ind w:left="851" w:right="-360" w:hanging="284"/>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pînă la vărsarea integrală a aporturilor;</w:t>
      </w:r>
    </w:p>
    <w:p w:rsidR="00000000" w:rsidDel="00000000" w:rsidP="00000000" w:rsidRDefault="00000000" w:rsidRPr="00000000" w14:paraId="0000010E">
      <w:pPr>
        <w:numPr>
          <w:ilvl w:val="0"/>
          <w:numId w:val="8"/>
        </w:numPr>
        <w:shd w:fill="ffffff" w:val="clear"/>
        <w:ind w:left="851" w:right="-360" w:hanging="284"/>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dacă, în urma distribuirii profitului net, valoarea activelor nete ale Societăţii va deveni mai mică decît suma capitalului social şi capitalului de rezervă.</w:t>
      </w:r>
    </w:p>
    <w:p w:rsidR="00000000" w:rsidDel="00000000" w:rsidP="00000000" w:rsidRDefault="00000000" w:rsidRPr="00000000" w14:paraId="0000010F">
      <w:pPr>
        <w:numPr>
          <w:ilvl w:val="1"/>
          <w:numId w:val="12"/>
        </w:numPr>
        <w:shd w:fill="ffffff" w:val="clear"/>
        <w:ind w:left="567"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Societatea nu este în drept să plătească asociaţilor profitul net a cărui distribuire s-a hotărît la adunarea generală a asociaţilor dacă, la momentul achitării, Societatea este în stare de insolvabilitate sau poate ajunge în această stare în urma distribuirii profitului net.</w:t>
      </w:r>
    </w:p>
    <w:p w:rsidR="00000000" w:rsidDel="00000000" w:rsidP="00000000" w:rsidRDefault="00000000" w:rsidRPr="00000000" w14:paraId="00000110">
      <w:pPr>
        <w:numPr>
          <w:ilvl w:val="1"/>
          <w:numId w:val="12"/>
        </w:numPr>
        <w:shd w:fill="ffffff" w:val="clear"/>
        <w:ind w:left="567"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În cazul încetării circumstanţelor menţionate la p.12.4 şi 12.5, Societatea este obligată să plătească asociaţilor profitul net a cărui distribuire s-a hotărît la adunarea generală a asociaţilor.</w:t>
      </w:r>
    </w:p>
    <w:p w:rsidR="00000000" w:rsidDel="00000000" w:rsidP="00000000" w:rsidRDefault="00000000" w:rsidRPr="00000000" w14:paraId="00000111">
      <w:pPr>
        <w:numPr>
          <w:ilvl w:val="1"/>
          <w:numId w:val="12"/>
        </w:numPr>
        <w:shd w:fill="ffffff" w:val="clear"/>
        <w:ind w:left="567"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Profitul net plătit contrar reglementărilor stabilite la p.12.4 şi 12.5 se restituie Societăţii.</w:t>
      </w:r>
    </w:p>
    <w:p w:rsidR="00000000" w:rsidDel="00000000" w:rsidP="00000000" w:rsidRDefault="00000000" w:rsidRPr="00000000" w14:paraId="00000112">
      <w:pPr>
        <w:numPr>
          <w:ilvl w:val="1"/>
          <w:numId w:val="12"/>
        </w:numPr>
        <w:shd w:fill="ffffff" w:val="clear"/>
        <w:ind w:left="567"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Societatea nu poate acorda împrumuturi asociaţilor sau terţilor pentru procurarea părţilor sociale.</w:t>
      </w:r>
    </w:p>
    <w:p w:rsidR="00000000" w:rsidDel="00000000" w:rsidP="00000000" w:rsidRDefault="00000000" w:rsidRPr="00000000" w14:paraId="00000113">
      <w:pPr>
        <w:widowControl w:val="0"/>
        <w:numPr>
          <w:ilvl w:val="0"/>
          <w:numId w:val="14"/>
        </w:numPr>
        <w:shd w:fill="ffffff" w:val="clear"/>
        <w:spacing w:line="360" w:lineRule="auto"/>
        <w:ind w:left="425" w:right="-360" w:hanging="425"/>
        <w:jc w:val="center"/>
        <w:rPr>
          <w:rFonts w:ascii="Montserrat" w:cs="Montserrat" w:eastAsia="Montserrat" w:hAnsi="Montserrat"/>
          <w:b w:val="1"/>
          <w:color w:val="000000"/>
          <w:sz w:val="20"/>
          <w:szCs w:val="20"/>
        </w:rPr>
      </w:pPr>
      <w:r w:rsidDel="00000000" w:rsidR="00000000" w:rsidRPr="00000000">
        <w:rPr>
          <w:rFonts w:ascii="Montserrat" w:cs="Montserrat" w:eastAsia="Montserrat" w:hAnsi="Montserrat"/>
          <w:b w:val="1"/>
          <w:color w:val="000000"/>
          <w:sz w:val="20"/>
          <w:szCs w:val="20"/>
          <w:rtl w:val="0"/>
        </w:rPr>
        <w:t xml:space="preserve">REORGANIZAREA SOCIETĂŢII</w:t>
      </w:r>
    </w:p>
    <w:p w:rsidR="00000000" w:rsidDel="00000000" w:rsidP="00000000" w:rsidRDefault="00000000" w:rsidRPr="00000000" w14:paraId="00000114">
      <w:pPr>
        <w:numPr>
          <w:ilvl w:val="1"/>
          <w:numId w:val="11"/>
        </w:numPr>
        <w:shd w:fill="ffffff" w:val="clear"/>
        <w:ind w:left="567"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Reorganizarea Societăţii se efectuează prin fuziune (contopire şi absorbţie), dezmembrare (divizare şi separare) sau transformare în condiţiile prevăzute de Codul civil, Legea privind societăţile cu răspundere limitată. La reorganizarea Societăţii drepturile şi obligaţiile acesteia sînt preluate de succesorul de drept.</w:t>
      </w:r>
    </w:p>
    <w:p w:rsidR="00000000" w:rsidDel="00000000" w:rsidP="00000000" w:rsidRDefault="00000000" w:rsidRPr="00000000" w14:paraId="00000115">
      <w:pPr>
        <w:widowControl w:val="0"/>
        <w:shd w:fill="ffffff" w:val="clear"/>
        <w:spacing w:line="360" w:lineRule="auto"/>
        <w:ind w:right="-360"/>
        <w:rPr>
          <w:rFonts w:ascii="Montserrat" w:cs="Montserrat" w:eastAsia="Montserrat" w:hAnsi="Montserrat"/>
          <w:b w:val="1"/>
          <w:color w:val="000000"/>
          <w:sz w:val="20"/>
          <w:szCs w:val="20"/>
        </w:rPr>
      </w:pPr>
      <w:r w:rsidDel="00000000" w:rsidR="00000000" w:rsidRPr="00000000">
        <w:rPr>
          <w:rtl w:val="0"/>
        </w:rPr>
      </w:r>
    </w:p>
    <w:p w:rsidR="00000000" w:rsidDel="00000000" w:rsidP="00000000" w:rsidRDefault="00000000" w:rsidRPr="00000000" w14:paraId="00000116">
      <w:pPr>
        <w:widowControl w:val="0"/>
        <w:numPr>
          <w:ilvl w:val="0"/>
          <w:numId w:val="14"/>
        </w:numPr>
        <w:shd w:fill="ffffff" w:val="clear"/>
        <w:spacing w:line="360" w:lineRule="auto"/>
        <w:ind w:left="425" w:right="-360" w:hanging="425"/>
        <w:jc w:val="center"/>
        <w:rPr>
          <w:rFonts w:ascii="Montserrat" w:cs="Montserrat" w:eastAsia="Montserrat" w:hAnsi="Montserrat"/>
          <w:b w:val="1"/>
          <w:color w:val="000000"/>
          <w:sz w:val="20"/>
          <w:szCs w:val="20"/>
        </w:rPr>
      </w:pPr>
      <w:r w:rsidDel="00000000" w:rsidR="00000000" w:rsidRPr="00000000">
        <w:rPr>
          <w:rFonts w:ascii="Montserrat" w:cs="Montserrat" w:eastAsia="Montserrat" w:hAnsi="Montserrat"/>
          <w:b w:val="1"/>
          <w:color w:val="000000"/>
          <w:sz w:val="20"/>
          <w:szCs w:val="20"/>
          <w:rtl w:val="0"/>
        </w:rPr>
        <w:t xml:space="preserve">SUSPENDAREA ACTIVITĂŢII  SOCIETĂŢII.</w:t>
      </w:r>
    </w:p>
    <w:p w:rsidR="00000000" w:rsidDel="00000000" w:rsidP="00000000" w:rsidRDefault="00000000" w:rsidRPr="00000000" w14:paraId="00000117">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ffffff" w:val="clear"/>
        <w:spacing w:after="0" w:before="0" w:line="240" w:lineRule="auto"/>
        <w:ind w:left="567" w:right="-360" w:hanging="567"/>
        <w:jc w:val="both"/>
        <w:rPr>
          <w:rFonts w:ascii="Montserrat" w:cs="Montserrat" w:eastAsia="Montserrat" w:hAnsi="Montserrat"/>
          <w:i w:val="0"/>
          <w:smallCaps w:val="0"/>
          <w:strike w:val="0"/>
          <w:color w:val="000000"/>
          <w:sz w:val="20"/>
          <w:szCs w:val="20"/>
          <w:shd w:fill="auto" w:val="clear"/>
          <w:vertAlign w:val="baseline"/>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Societatea, prin hotărîrea adunării generale, poate să îşi suspende temporar activitatea, pe o perioadă, care să nu depăşească trei ani, în cazul în care nu are datorii faţă de bugetul public naţional, precum şi faţă de alţi creditori. Pe perioada suspendării activităţii Societăţii este interzisă desfăşurarea oricăror activităţi de întreprinzător.</w:t>
      </w:r>
    </w:p>
    <w:p w:rsidR="00000000" w:rsidDel="00000000" w:rsidP="00000000" w:rsidRDefault="00000000" w:rsidRPr="00000000" w14:paraId="00000118">
      <w:pPr>
        <w:widowControl w:val="0"/>
        <w:shd w:fill="ffffff" w:val="clear"/>
        <w:spacing w:line="360" w:lineRule="auto"/>
        <w:ind w:right="-360"/>
        <w:rPr>
          <w:rFonts w:ascii="Montserrat" w:cs="Montserrat" w:eastAsia="Montserrat" w:hAnsi="Montserrat"/>
          <w:b w:val="1"/>
          <w:color w:val="000000"/>
          <w:sz w:val="20"/>
          <w:szCs w:val="20"/>
        </w:rPr>
      </w:pPr>
      <w:r w:rsidDel="00000000" w:rsidR="00000000" w:rsidRPr="00000000">
        <w:rPr>
          <w:rtl w:val="0"/>
        </w:rPr>
      </w:r>
    </w:p>
    <w:p w:rsidR="00000000" w:rsidDel="00000000" w:rsidP="00000000" w:rsidRDefault="00000000" w:rsidRPr="00000000" w14:paraId="00000119">
      <w:pPr>
        <w:widowControl w:val="0"/>
        <w:numPr>
          <w:ilvl w:val="0"/>
          <w:numId w:val="14"/>
        </w:numPr>
        <w:shd w:fill="ffffff" w:val="clear"/>
        <w:spacing w:line="360" w:lineRule="auto"/>
        <w:ind w:left="425" w:right="-360" w:hanging="425"/>
        <w:jc w:val="center"/>
        <w:rPr>
          <w:rFonts w:ascii="Montserrat" w:cs="Montserrat" w:eastAsia="Montserrat" w:hAnsi="Montserrat"/>
          <w:b w:val="1"/>
          <w:color w:val="000000"/>
          <w:sz w:val="20"/>
          <w:szCs w:val="20"/>
        </w:rPr>
      </w:pPr>
      <w:r w:rsidDel="00000000" w:rsidR="00000000" w:rsidRPr="00000000">
        <w:rPr>
          <w:rFonts w:ascii="Montserrat" w:cs="Montserrat" w:eastAsia="Montserrat" w:hAnsi="Montserrat"/>
          <w:b w:val="1"/>
          <w:color w:val="000000"/>
          <w:sz w:val="20"/>
          <w:szCs w:val="20"/>
          <w:rtl w:val="0"/>
        </w:rPr>
        <w:t xml:space="preserve">DIZOLVAREA ŞI LICHIDAREA SOCIETĂŢII.</w:t>
      </w:r>
    </w:p>
    <w:p w:rsidR="00000000" w:rsidDel="00000000" w:rsidP="00000000" w:rsidRDefault="00000000" w:rsidRPr="00000000" w14:paraId="0000011A">
      <w:pPr>
        <w:numPr>
          <w:ilvl w:val="1"/>
          <w:numId w:val="15"/>
        </w:numPr>
        <w:shd w:fill="ffffff" w:val="clear"/>
        <w:ind w:left="567"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Societatea se dizolvă şi se lichidează în temeiurile stabilite de Legea privind societăţile cu răspundere limitată, de Codul civil şi de alte legi.</w:t>
      </w:r>
    </w:p>
    <w:p w:rsidR="00000000" w:rsidDel="00000000" w:rsidP="00000000" w:rsidRDefault="00000000" w:rsidRPr="00000000" w14:paraId="0000011B">
      <w:pPr>
        <w:numPr>
          <w:ilvl w:val="1"/>
          <w:numId w:val="15"/>
        </w:numPr>
        <w:shd w:fill="ffffff" w:val="clear"/>
        <w:ind w:left="567"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Dizolvarea şi lichidarea Societăţii pot fi cerute în cazul în care este imposibilă răscumpărarea sau separarea părţii sociale.</w:t>
      </w:r>
    </w:p>
    <w:p w:rsidR="00000000" w:rsidDel="00000000" w:rsidP="00000000" w:rsidRDefault="00000000" w:rsidRPr="00000000" w14:paraId="0000011C">
      <w:pPr>
        <w:widowControl w:val="0"/>
        <w:shd w:fill="ffffff" w:val="clear"/>
        <w:spacing w:line="360" w:lineRule="auto"/>
        <w:ind w:right="-360"/>
        <w:rPr>
          <w:rFonts w:ascii="Montserrat" w:cs="Montserrat" w:eastAsia="Montserrat" w:hAnsi="Montserrat"/>
          <w:b w:val="1"/>
          <w:color w:val="000000"/>
          <w:sz w:val="20"/>
          <w:szCs w:val="20"/>
        </w:rPr>
      </w:pPr>
      <w:r w:rsidDel="00000000" w:rsidR="00000000" w:rsidRPr="00000000">
        <w:rPr>
          <w:rtl w:val="0"/>
        </w:rPr>
      </w:r>
    </w:p>
    <w:p w:rsidR="00000000" w:rsidDel="00000000" w:rsidP="00000000" w:rsidRDefault="00000000" w:rsidRPr="00000000" w14:paraId="0000011D">
      <w:pPr>
        <w:widowControl w:val="0"/>
        <w:numPr>
          <w:ilvl w:val="0"/>
          <w:numId w:val="14"/>
        </w:numPr>
        <w:shd w:fill="ffffff" w:val="clear"/>
        <w:spacing w:line="360" w:lineRule="auto"/>
        <w:ind w:left="1260" w:right="-360" w:hanging="180"/>
        <w:jc w:val="center"/>
        <w:rPr>
          <w:rFonts w:ascii="Montserrat" w:cs="Montserrat" w:eastAsia="Montserrat" w:hAnsi="Montserrat"/>
          <w:b w:val="1"/>
          <w:color w:val="000000"/>
          <w:sz w:val="20"/>
          <w:szCs w:val="20"/>
        </w:rPr>
      </w:pPr>
      <w:r w:rsidDel="00000000" w:rsidR="00000000" w:rsidRPr="00000000">
        <w:rPr>
          <w:rFonts w:ascii="Montserrat" w:cs="Montserrat" w:eastAsia="Montserrat" w:hAnsi="Montserrat"/>
          <w:b w:val="1"/>
          <w:color w:val="000000"/>
          <w:sz w:val="20"/>
          <w:szCs w:val="20"/>
          <w:rtl w:val="0"/>
        </w:rPr>
        <w:t xml:space="preserve">DISPOZIŢII FINALE</w:t>
      </w:r>
    </w:p>
    <w:p w:rsidR="00000000" w:rsidDel="00000000" w:rsidP="00000000" w:rsidRDefault="00000000" w:rsidRPr="00000000" w14:paraId="0000011E">
      <w:pPr>
        <w:shd w:fill="ffffff" w:val="clear"/>
        <w:ind w:left="567"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16.1. Litigiile apărute în legătură cu încheierea, executarea, modificarea şi încetarea sau alte pretenţii ce decurg din prezentul statut vor fi supuse în prealabil unei proceduri amiabile de soluţionare.</w:t>
      </w:r>
    </w:p>
    <w:p w:rsidR="00000000" w:rsidDel="00000000" w:rsidP="00000000" w:rsidRDefault="00000000" w:rsidRPr="00000000" w14:paraId="0000011F">
      <w:pPr>
        <w:pStyle w:val="Title"/>
        <w:shd w:fill="ffffff" w:val="clear"/>
        <w:tabs>
          <w:tab w:val="left" w:leader="none" w:pos="567"/>
        </w:tabs>
        <w:ind w:left="567" w:right="-360" w:hanging="567"/>
        <w:jc w:val="both"/>
        <w:rPr>
          <w:rFonts w:ascii="Montserrat" w:cs="Montserrat" w:eastAsia="Montserrat" w:hAnsi="Montserrat"/>
          <w:b w:val="0"/>
          <w:i w:val="0"/>
          <w:color w:val="000000"/>
        </w:rPr>
      </w:pPr>
      <w:r w:rsidDel="00000000" w:rsidR="00000000" w:rsidRPr="00000000">
        <w:rPr>
          <w:rFonts w:ascii="Montserrat" w:cs="Montserrat" w:eastAsia="Montserrat" w:hAnsi="Montserrat"/>
          <w:b w:val="0"/>
          <w:i w:val="0"/>
          <w:color w:val="000000"/>
          <w:rtl w:val="0"/>
        </w:rPr>
        <w:t xml:space="preserve">16.2. Litigiile nesoluţionate pe cale amiabilă ţin de competenţa instanţelor judecătoreşti abilitate conform legislaţiei în vigoare.  Dacă înregistrarea Societăţii nu a avut loc în termen de 3 luni de la data aprobării statutului, fondatorii Societăţii se eliberează de obligaţiile ce decurg din părţile lor sociale.</w:t>
      </w:r>
    </w:p>
    <w:p w:rsidR="00000000" w:rsidDel="00000000" w:rsidP="00000000" w:rsidRDefault="00000000" w:rsidRPr="00000000" w14:paraId="00000120">
      <w:pPr>
        <w:pStyle w:val="Title"/>
        <w:shd w:fill="ffffff" w:val="clear"/>
        <w:tabs>
          <w:tab w:val="left" w:leader="none" w:pos="4180"/>
        </w:tabs>
        <w:ind w:right="-360"/>
        <w:jc w:val="both"/>
        <w:rPr>
          <w:rFonts w:ascii="Montserrat" w:cs="Montserrat" w:eastAsia="Montserrat" w:hAnsi="Montserrat"/>
          <w:b w:val="0"/>
          <w:i w:val="0"/>
          <w:color w:val="000000"/>
        </w:rPr>
      </w:pPr>
      <w:r w:rsidDel="00000000" w:rsidR="00000000" w:rsidRPr="00000000">
        <w:rPr>
          <w:rtl w:val="0"/>
        </w:rPr>
      </w:r>
    </w:p>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1134"/>
          <w:tab w:val="left" w:leader="none" w:pos="6379"/>
          <w:tab w:val="left" w:leader="none" w:pos="6946"/>
        </w:tabs>
        <w:spacing w:after="0" w:before="0" w:line="360" w:lineRule="auto"/>
        <w:ind w:left="0" w:right="-360" w:firstLine="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1134"/>
          <w:tab w:val="left" w:leader="none" w:pos="6379"/>
          <w:tab w:val="left" w:leader="none" w:pos="6946"/>
        </w:tabs>
        <w:spacing w:after="0" w:before="0" w:line="360" w:lineRule="auto"/>
        <w:ind w:left="0" w:right="-360" w:firstLine="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     Prezentul statut este întocmit în 2 (două) exemplare, ambele avînd aceiaşi putere juridică.</w:t>
      </w:r>
    </w:p>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1134"/>
          <w:tab w:val="left" w:leader="none" w:pos="6379"/>
          <w:tab w:val="left" w:leader="none" w:pos="6946"/>
        </w:tabs>
        <w:spacing w:after="0" w:before="0" w:line="360" w:lineRule="auto"/>
        <w:ind w:left="0" w:right="-360" w:firstLine="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0"/>
          <w:szCs w:val="20"/>
          <w:u w:val="none"/>
          <w:shd w:fill="auto" w:val="clear"/>
          <w:vertAlign w:val="baseline"/>
          <w:rtl w:val="0"/>
        </w:rPr>
        <w:t xml:space="preserve">              Fondatorii:</w:t>
      </w: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ab/>
        <w:tab/>
        <w:t xml:space="preserve">       </w:t>
      </w:r>
      <w:r w:rsidDel="00000000" w:rsidR="00000000" w:rsidRPr="00000000">
        <w:rPr>
          <w:rFonts w:ascii="Montserrat" w:cs="Montserrat" w:eastAsia="Montserrat" w:hAnsi="Montserrat"/>
          <w:b w:val="1"/>
          <w:i w:val="0"/>
          <w:smallCaps w:val="0"/>
          <w:strike w:val="0"/>
          <w:color w:val="000000"/>
          <w:sz w:val="20"/>
          <w:szCs w:val="20"/>
          <w:u w:val="none"/>
          <w:shd w:fill="auto" w:val="clear"/>
          <w:vertAlign w:val="baseline"/>
          <w:rtl w:val="0"/>
        </w:rPr>
        <w:t xml:space="preserve">Semnătura:</w:t>
      </w:r>
      <w:r w:rsidDel="00000000" w:rsidR="00000000" w:rsidRPr="00000000">
        <w:rPr>
          <w:rtl w:val="0"/>
        </w:rPr>
      </w:r>
    </w:p>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1134"/>
          <w:tab w:val="left" w:leader="none" w:pos="6379"/>
          <w:tab w:val="left" w:leader="none" w:pos="6946"/>
        </w:tabs>
        <w:spacing w:after="0" w:before="0" w:line="360" w:lineRule="auto"/>
        <w:ind w:left="0" w:right="-360" w:firstLine="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_________________________</w:t>
        <w:tab/>
        <w:t xml:space="preserve"> ________________________</w:t>
      </w:r>
    </w:p>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1134"/>
          <w:tab w:val="left" w:leader="none" w:pos="6379"/>
          <w:tab w:val="left" w:leader="none" w:pos="6946"/>
        </w:tabs>
        <w:spacing w:after="0" w:before="0" w:line="360" w:lineRule="auto"/>
        <w:ind w:left="0" w:right="0" w:firstLine="284"/>
        <w:jc w:val="both"/>
        <w:rPr>
          <w:rFonts w:ascii="Times New Roman" w:cs="Times New Roman" w:eastAsia="Times New Roman" w:hAnsi="Times New Roman"/>
          <w:b w:val="0"/>
          <w:i w:val="1"/>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tl w:val="0"/>
        </w:rPr>
        <w:t xml:space="preserve">nume, prenume</w:t>
      </w:r>
    </w:p>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1134"/>
          <w:tab w:val="left" w:leader="none" w:pos="6379"/>
          <w:tab w:val="left" w:leader="none" w:pos="6946"/>
        </w:tabs>
        <w:spacing w:after="0" w:before="0" w:line="36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1134"/>
          <w:tab w:val="left" w:leader="none" w:pos="6379"/>
          <w:tab w:val="left" w:leader="none" w:pos="6946"/>
        </w:tabs>
        <w:spacing w:after="0" w:before="0" w:line="36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headerReference r:id="rId7" w:type="default"/>
      <w:pgSz w:h="16838" w:w="11906" w:orient="portrait"/>
      <w:pgMar w:bottom="964" w:top="567" w:left="1701" w:right="85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Calibri"/>
  <w:font w:name="Courier New"/>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8">
    <w:pPr>
      <w:tabs>
        <w:tab w:val="center" w:leader="none" w:pos="4844"/>
        <w:tab w:val="right" w:leader="none" w:pos="9689"/>
      </w:tabs>
      <w:jc w:val="right"/>
      <w:rPr>
        <w:rFonts w:ascii="Montserrat" w:cs="Montserrat" w:eastAsia="Montserrat" w:hAnsi="Montserrat"/>
        <w:b w:val="1"/>
        <w:color w:val="00d67f"/>
        <w:sz w:val="20"/>
        <w:szCs w:val="20"/>
      </w:rPr>
    </w:pPr>
    <w:r w:rsidDel="00000000" w:rsidR="00000000" w:rsidRPr="00000000">
      <w:rPr>
        <w:rFonts w:ascii="Calibri" w:cs="Calibri" w:eastAsia="Calibri" w:hAnsi="Calibri"/>
        <w:b w:val="1"/>
        <w:sz w:val="22"/>
        <w:szCs w:val="22"/>
        <w:rtl w:val="0"/>
      </w:rPr>
      <w:t xml:space="preserve"> </w:t>
    </w:r>
    <w:r w:rsidDel="00000000" w:rsidR="00000000" w:rsidRPr="00000000">
      <w:rPr>
        <w:rFonts w:ascii="Montserrat" w:cs="Montserrat" w:eastAsia="Montserrat" w:hAnsi="Montserrat"/>
        <w:b w:val="1"/>
        <w:color w:val="00d67f"/>
        <w:sz w:val="20"/>
        <w:szCs w:val="20"/>
        <w:rtl w:val="0"/>
      </w:rPr>
      <w:t xml:space="preserve">LEGAL DOCUMENTS FOR STARTUPS. </w:t>
    </w:r>
    <w:r w:rsidDel="00000000" w:rsidR="00000000" w:rsidRPr="00000000">
      <w:drawing>
        <wp:anchor allowOverlap="1" behindDoc="1" distB="0" distT="0" distL="0" distR="0" hidden="0" layoutInCell="1" locked="0" relativeHeight="0" simplePos="0">
          <wp:simplePos x="0" y="0"/>
          <wp:positionH relativeFrom="column">
            <wp:posOffset>0</wp:posOffset>
          </wp:positionH>
          <wp:positionV relativeFrom="paragraph">
            <wp:posOffset>-104774</wp:posOffset>
          </wp:positionV>
          <wp:extent cx="1084837" cy="504825"/>
          <wp:effectExtent b="0" l="0" r="0" t="0"/>
          <wp:wrapNone/>
          <wp:docPr descr="startup_moldova-2" id="1" name="image1.png"/>
          <a:graphic>
            <a:graphicData uri="http://schemas.openxmlformats.org/drawingml/2006/picture">
              <pic:pic>
                <pic:nvPicPr>
                  <pic:cNvPr descr="startup_moldova-2" id="0" name="image1.png"/>
                  <pic:cNvPicPr preferRelativeResize="0"/>
                </pic:nvPicPr>
                <pic:blipFill>
                  <a:blip r:embed="rId1"/>
                  <a:srcRect b="0" l="0" r="0" t="0"/>
                  <a:stretch>
                    <a:fillRect/>
                  </a:stretch>
                </pic:blipFill>
                <pic:spPr>
                  <a:xfrm>
                    <a:off x="0" y="0"/>
                    <a:ext cx="1084837" cy="504825"/>
                  </a:xfrm>
                  <a:prstGeom prst="rect"/>
                  <a:ln/>
                </pic:spPr>
              </pic:pic>
            </a:graphicData>
          </a:graphic>
        </wp:anchor>
      </w:drawing>
    </w:r>
  </w:p>
  <w:p w:rsidR="00000000" w:rsidDel="00000000" w:rsidP="00000000" w:rsidRDefault="00000000" w:rsidRPr="00000000" w14:paraId="00000129">
    <w:pPr>
      <w:tabs>
        <w:tab w:val="center" w:leader="none" w:pos="4844"/>
        <w:tab w:val="right" w:leader="none" w:pos="9689"/>
      </w:tabs>
      <w:jc w:val="center"/>
      <w:rPr>
        <w:rFonts w:ascii="Calibri" w:cs="Calibri" w:eastAsia="Calibri" w:hAnsi="Calibri"/>
        <w:b w:val="1"/>
      </w:rPr>
    </w:pPr>
    <w:r w:rsidDel="00000000" w:rsidR="00000000" w:rsidRPr="00000000">
      <w:rPr>
        <w:rFonts w:ascii="Montserrat" w:cs="Montserrat" w:eastAsia="Montserrat" w:hAnsi="Montserrat"/>
        <w:b w:val="1"/>
        <w:color w:val="00d67f"/>
        <w:sz w:val="20"/>
        <w:szCs w:val="20"/>
        <w:rtl w:val="0"/>
      </w:rPr>
      <w:t xml:space="preserve">                                                                 STATUTUL ORGANIZAȚIEI. MULTIPLI ADMINISTRATORI</w:t>
    </w:r>
    <w:r w:rsidDel="00000000" w:rsidR="00000000" w:rsidRPr="00000000">
      <w:rPr>
        <w:rtl w:val="0"/>
      </w:rPr>
    </w:r>
  </w:p>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9"/>
      <w:numFmt w:val="decimal"/>
      <w:lvlText w:val="%1"/>
      <w:lvlJc w:val="left"/>
      <w:pPr>
        <w:ind w:left="540" w:hanging="540"/>
      </w:pPr>
      <w:rPr/>
    </w:lvl>
    <w:lvl w:ilvl="1">
      <w:start w:val="1"/>
      <w:numFmt w:val="decimal"/>
      <w:lvlText w:val="%1.%2"/>
      <w:lvlJc w:val="left"/>
      <w:pPr>
        <w:ind w:left="540" w:hanging="54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2">
    <w:lvl w:ilvl="0">
      <w:start w:val="3"/>
      <w:numFmt w:val="decimal"/>
      <w:lvlText w:val="%1."/>
      <w:lvlJc w:val="left"/>
      <w:pPr>
        <w:ind w:left="360" w:hanging="360"/>
      </w:pPr>
      <w:rPr>
        <w:color w:val="000000"/>
      </w:rPr>
    </w:lvl>
    <w:lvl w:ilvl="1">
      <w:start w:val="1"/>
      <w:numFmt w:val="decimal"/>
      <w:lvlText w:val="%1.%2."/>
      <w:lvlJc w:val="left"/>
      <w:pPr>
        <w:ind w:left="1495"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3">
    <w:lvl w:ilvl="0">
      <w:start w:val="1"/>
      <w:numFmt w:val="lowerLetter"/>
      <w:lvlText w:val="%1)"/>
      <w:lvlJc w:val="left"/>
      <w:pPr>
        <w:ind w:left="2007"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0"/>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5">
    <w:lvl w:ilvl="0">
      <w:start w:val="11"/>
      <w:numFmt w:val="decimal"/>
      <w:lvlText w:val="%1."/>
      <w:lvlJc w:val="left"/>
      <w:pPr>
        <w:ind w:left="480" w:hanging="480"/>
      </w:pPr>
      <w:rPr/>
    </w:lvl>
    <w:lvl w:ilvl="1">
      <w:start w:val="1"/>
      <w:numFmt w:val="decimal"/>
      <w:lvlText w:val="%1.%2."/>
      <w:lvlJc w:val="left"/>
      <w:pPr>
        <w:ind w:left="1560" w:hanging="480"/>
      </w:pPr>
      <w:rPr/>
    </w:lvl>
    <w:lvl w:ilvl="2">
      <w:start w:val="1"/>
      <w:numFmt w:val="decimal"/>
      <w:lvlText w:val="%1.%2.%3."/>
      <w:lvlJc w:val="left"/>
      <w:pPr>
        <w:ind w:left="2880" w:hanging="720"/>
      </w:pPr>
      <w:rPr/>
    </w:lvl>
    <w:lvl w:ilvl="3">
      <w:start w:val="1"/>
      <w:numFmt w:val="decimal"/>
      <w:lvlText w:val="%1.%2.%3.%4."/>
      <w:lvlJc w:val="left"/>
      <w:pPr>
        <w:ind w:left="3960" w:hanging="720"/>
      </w:pPr>
      <w:rPr/>
    </w:lvl>
    <w:lvl w:ilvl="4">
      <w:start w:val="1"/>
      <w:numFmt w:val="decimal"/>
      <w:lvlText w:val="%1.%2.%3.%4.%5."/>
      <w:lvlJc w:val="left"/>
      <w:pPr>
        <w:ind w:left="5400" w:hanging="1080"/>
      </w:pPr>
      <w:rPr/>
    </w:lvl>
    <w:lvl w:ilvl="5">
      <w:start w:val="1"/>
      <w:numFmt w:val="decimal"/>
      <w:lvlText w:val="%1.%2.%3.%4.%5.%6."/>
      <w:lvlJc w:val="left"/>
      <w:pPr>
        <w:ind w:left="6480" w:hanging="1080"/>
      </w:pPr>
      <w:rPr/>
    </w:lvl>
    <w:lvl w:ilvl="6">
      <w:start w:val="1"/>
      <w:numFmt w:val="decimal"/>
      <w:lvlText w:val="%1.%2.%3.%4.%5.%6.%7."/>
      <w:lvlJc w:val="left"/>
      <w:pPr>
        <w:ind w:left="7920" w:hanging="1440"/>
      </w:pPr>
      <w:rPr/>
    </w:lvl>
    <w:lvl w:ilvl="7">
      <w:start w:val="1"/>
      <w:numFmt w:val="decimal"/>
      <w:lvlText w:val="%1.%2.%3.%4.%5.%6.%7.%8."/>
      <w:lvlJc w:val="left"/>
      <w:pPr>
        <w:ind w:left="9000" w:hanging="1440"/>
      </w:pPr>
      <w:rPr/>
    </w:lvl>
    <w:lvl w:ilvl="8">
      <w:start w:val="1"/>
      <w:numFmt w:val="decimal"/>
      <w:lvlText w:val="%1.%2.%3.%4.%5.%6.%7.%8.%9."/>
      <w:lvlJc w:val="left"/>
      <w:pPr>
        <w:ind w:left="10440" w:hanging="1800"/>
      </w:pPr>
      <w:rPr/>
    </w:lvl>
  </w:abstractNum>
  <w:abstractNum w:abstractNumId="6">
    <w:lvl w:ilvl="0">
      <w:start w:val="1"/>
      <w:numFmt w:val="lowerLetter"/>
      <w:lvlText w:val="%1)"/>
      <w:lvlJc w:val="left"/>
      <w:pPr>
        <w:ind w:left="1168" w:hanging="360"/>
      </w:pPr>
      <w:rPr/>
    </w:lvl>
    <w:lvl w:ilvl="1">
      <w:start w:val="1"/>
      <w:numFmt w:val="lowerLetter"/>
      <w:lvlText w:val="%2."/>
      <w:lvlJc w:val="left"/>
      <w:pPr>
        <w:ind w:left="1888" w:hanging="360"/>
      </w:pPr>
      <w:rPr/>
    </w:lvl>
    <w:lvl w:ilvl="2">
      <w:start w:val="1"/>
      <w:numFmt w:val="lowerRoman"/>
      <w:lvlText w:val="%3."/>
      <w:lvlJc w:val="right"/>
      <w:pPr>
        <w:ind w:left="2608" w:hanging="180"/>
      </w:pPr>
      <w:rPr/>
    </w:lvl>
    <w:lvl w:ilvl="3">
      <w:start w:val="1"/>
      <w:numFmt w:val="decimal"/>
      <w:lvlText w:val="%4."/>
      <w:lvlJc w:val="left"/>
      <w:pPr>
        <w:ind w:left="3328" w:hanging="360"/>
      </w:pPr>
      <w:rPr/>
    </w:lvl>
    <w:lvl w:ilvl="4">
      <w:start w:val="1"/>
      <w:numFmt w:val="lowerLetter"/>
      <w:lvlText w:val="%5."/>
      <w:lvlJc w:val="left"/>
      <w:pPr>
        <w:ind w:left="4048" w:hanging="360"/>
      </w:pPr>
      <w:rPr/>
    </w:lvl>
    <w:lvl w:ilvl="5">
      <w:start w:val="1"/>
      <w:numFmt w:val="lowerRoman"/>
      <w:lvlText w:val="%6."/>
      <w:lvlJc w:val="right"/>
      <w:pPr>
        <w:ind w:left="4768" w:hanging="180"/>
      </w:pPr>
      <w:rPr/>
    </w:lvl>
    <w:lvl w:ilvl="6">
      <w:start w:val="1"/>
      <w:numFmt w:val="decimal"/>
      <w:lvlText w:val="%7."/>
      <w:lvlJc w:val="left"/>
      <w:pPr>
        <w:ind w:left="5488" w:hanging="360"/>
      </w:pPr>
      <w:rPr/>
    </w:lvl>
    <w:lvl w:ilvl="7">
      <w:start w:val="1"/>
      <w:numFmt w:val="lowerLetter"/>
      <w:lvlText w:val="%8."/>
      <w:lvlJc w:val="left"/>
      <w:pPr>
        <w:ind w:left="6208" w:hanging="360"/>
      </w:pPr>
      <w:rPr/>
    </w:lvl>
    <w:lvl w:ilvl="8">
      <w:start w:val="1"/>
      <w:numFmt w:val="lowerRoman"/>
      <w:lvlText w:val="%9."/>
      <w:lvlJc w:val="right"/>
      <w:pPr>
        <w:ind w:left="6928" w:hanging="180"/>
      </w:pPr>
      <w:rPr/>
    </w:lvl>
  </w:abstractNum>
  <w:abstractNum w:abstractNumId="7">
    <w:lvl w:ilvl="0">
      <w:start w:val="1"/>
      <w:numFmt w:val="lowerLetter"/>
      <w:lvlText w:val="%1)"/>
      <w:lvlJc w:val="left"/>
      <w:pPr>
        <w:ind w:left="2007"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lowerLetter"/>
      <w:lvlText w:val="%1)"/>
      <w:lvlJc w:val="left"/>
      <w:pPr>
        <w:ind w:left="1365" w:hanging="360"/>
      </w:pPr>
      <w:rPr/>
    </w:lvl>
    <w:lvl w:ilvl="1">
      <w:start w:val="1"/>
      <w:numFmt w:val="lowerLetter"/>
      <w:lvlText w:val="%2."/>
      <w:lvlJc w:val="left"/>
      <w:pPr>
        <w:ind w:left="2085" w:hanging="360"/>
      </w:pPr>
      <w:rPr/>
    </w:lvl>
    <w:lvl w:ilvl="2">
      <w:start w:val="1"/>
      <w:numFmt w:val="lowerRoman"/>
      <w:lvlText w:val="%3."/>
      <w:lvlJc w:val="right"/>
      <w:pPr>
        <w:ind w:left="2805" w:hanging="180"/>
      </w:pPr>
      <w:rPr/>
    </w:lvl>
    <w:lvl w:ilvl="3">
      <w:start w:val="1"/>
      <w:numFmt w:val="decimal"/>
      <w:lvlText w:val="%4."/>
      <w:lvlJc w:val="left"/>
      <w:pPr>
        <w:ind w:left="3525" w:hanging="360"/>
      </w:pPr>
      <w:rPr/>
    </w:lvl>
    <w:lvl w:ilvl="4">
      <w:start w:val="1"/>
      <w:numFmt w:val="lowerLetter"/>
      <w:lvlText w:val="%5."/>
      <w:lvlJc w:val="left"/>
      <w:pPr>
        <w:ind w:left="4245" w:hanging="360"/>
      </w:pPr>
      <w:rPr/>
    </w:lvl>
    <w:lvl w:ilvl="5">
      <w:start w:val="1"/>
      <w:numFmt w:val="lowerRoman"/>
      <w:lvlText w:val="%6."/>
      <w:lvlJc w:val="right"/>
      <w:pPr>
        <w:ind w:left="4965" w:hanging="180"/>
      </w:pPr>
      <w:rPr/>
    </w:lvl>
    <w:lvl w:ilvl="6">
      <w:start w:val="1"/>
      <w:numFmt w:val="decimal"/>
      <w:lvlText w:val="%7."/>
      <w:lvlJc w:val="left"/>
      <w:pPr>
        <w:ind w:left="5685" w:hanging="360"/>
      </w:pPr>
      <w:rPr/>
    </w:lvl>
    <w:lvl w:ilvl="7">
      <w:start w:val="1"/>
      <w:numFmt w:val="lowerLetter"/>
      <w:lvlText w:val="%8."/>
      <w:lvlJc w:val="left"/>
      <w:pPr>
        <w:ind w:left="6405" w:hanging="360"/>
      </w:pPr>
      <w:rPr/>
    </w:lvl>
    <w:lvl w:ilvl="8">
      <w:start w:val="1"/>
      <w:numFmt w:val="lowerRoman"/>
      <w:lvlText w:val="%9."/>
      <w:lvlJc w:val="right"/>
      <w:pPr>
        <w:ind w:left="7125" w:hanging="180"/>
      </w:pPr>
      <w:rPr/>
    </w:lvl>
  </w:abstractNum>
  <w:abstractNum w:abstractNumId="9">
    <w:lvl w:ilvl="0">
      <w:start w:val="1"/>
      <w:numFmt w:val="decimal"/>
      <w:lvlText w:val="%1)"/>
      <w:lvlJc w:val="left"/>
      <w:pPr>
        <w:ind w:left="1647" w:hanging="360"/>
      </w:pPr>
      <w:rPr/>
    </w:lvl>
    <w:lvl w:ilvl="1">
      <w:start w:val="1"/>
      <w:numFmt w:val="decimal"/>
      <w:lvlText w:val="%2."/>
      <w:lvlJc w:val="left"/>
      <w:pPr>
        <w:ind w:left="2007" w:hanging="360"/>
      </w:pPr>
      <w:rPr/>
    </w:lvl>
    <w:lvl w:ilvl="2">
      <w:start w:val="1"/>
      <w:numFmt w:val="lowerLetter"/>
      <w:lvlText w:val="%3)"/>
      <w:lvlJc w:val="left"/>
      <w:pPr>
        <w:ind w:left="2907" w:hanging="360"/>
      </w:pPr>
      <w:rPr/>
    </w:lvl>
    <w:lvl w:ilvl="3">
      <w:start w:val="1"/>
      <w:numFmt w:val="decimal"/>
      <w:lvlText w:val="%4."/>
      <w:lvlJc w:val="left"/>
      <w:pPr>
        <w:ind w:left="3447" w:hanging="360"/>
      </w:pPr>
      <w:rPr/>
    </w:lvl>
    <w:lvl w:ilvl="4">
      <w:start w:val="1"/>
      <w:numFmt w:val="lowerLetter"/>
      <w:lvlText w:val="%5."/>
      <w:lvlJc w:val="left"/>
      <w:pPr>
        <w:ind w:left="4167" w:hanging="360"/>
      </w:pPr>
      <w:rPr/>
    </w:lvl>
    <w:lvl w:ilvl="5">
      <w:start w:val="1"/>
      <w:numFmt w:val="lowerRoman"/>
      <w:lvlText w:val="%6."/>
      <w:lvlJc w:val="right"/>
      <w:pPr>
        <w:ind w:left="4887" w:hanging="180"/>
      </w:pPr>
      <w:rPr/>
    </w:lvl>
    <w:lvl w:ilvl="6">
      <w:start w:val="1"/>
      <w:numFmt w:val="decimal"/>
      <w:lvlText w:val="%7."/>
      <w:lvlJc w:val="left"/>
      <w:pPr>
        <w:ind w:left="5607" w:hanging="360"/>
      </w:pPr>
      <w:rPr/>
    </w:lvl>
    <w:lvl w:ilvl="7">
      <w:start w:val="1"/>
      <w:numFmt w:val="lowerLetter"/>
      <w:lvlText w:val="%8."/>
      <w:lvlJc w:val="left"/>
      <w:pPr>
        <w:ind w:left="6327" w:hanging="360"/>
      </w:pPr>
      <w:rPr/>
    </w:lvl>
    <w:lvl w:ilvl="8">
      <w:start w:val="1"/>
      <w:numFmt w:val="lowerRoman"/>
      <w:lvlText w:val="%9."/>
      <w:lvlJc w:val="right"/>
      <w:pPr>
        <w:ind w:left="7047" w:hanging="180"/>
      </w:pPr>
      <w:rPr/>
    </w:lvl>
  </w:abstractNum>
  <w:abstractNum w:abstractNumId="10">
    <w:lvl w:ilvl="0">
      <w:start w:val="7"/>
      <w:numFmt w:val="decimal"/>
      <w:lvlText w:val="%1."/>
      <w:lvlJc w:val="left"/>
      <w:pPr>
        <w:ind w:left="540" w:hanging="540"/>
      </w:pPr>
      <w:rPr/>
    </w:lvl>
    <w:lvl w:ilvl="1">
      <w:start w:val="1"/>
      <w:numFmt w:val="decimal"/>
      <w:lvlText w:val="%1.%2."/>
      <w:lvlJc w:val="left"/>
      <w:pPr>
        <w:ind w:left="540" w:hanging="54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11">
    <w:lvl w:ilvl="0">
      <w:start w:val="13"/>
      <w:numFmt w:val="decimal"/>
      <w:lvlText w:val="%1."/>
      <w:lvlJc w:val="left"/>
      <w:pPr>
        <w:ind w:left="480" w:hanging="480"/>
      </w:pPr>
      <w:rPr/>
    </w:lvl>
    <w:lvl w:ilvl="1">
      <w:start w:val="1"/>
      <w:numFmt w:val="decimal"/>
      <w:lvlText w:val="%1.%2."/>
      <w:lvlJc w:val="left"/>
      <w:pPr>
        <w:ind w:left="1560" w:hanging="480"/>
      </w:pPr>
      <w:rPr/>
    </w:lvl>
    <w:lvl w:ilvl="2">
      <w:start w:val="1"/>
      <w:numFmt w:val="decimal"/>
      <w:lvlText w:val="%1.%2.%3."/>
      <w:lvlJc w:val="left"/>
      <w:pPr>
        <w:ind w:left="2880" w:hanging="720"/>
      </w:pPr>
      <w:rPr/>
    </w:lvl>
    <w:lvl w:ilvl="3">
      <w:start w:val="1"/>
      <w:numFmt w:val="decimal"/>
      <w:lvlText w:val="%1.%2.%3.%4."/>
      <w:lvlJc w:val="left"/>
      <w:pPr>
        <w:ind w:left="3960" w:hanging="720"/>
      </w:pPr>
      <w:rPr/>
    </w:lvl>
    <w:lvl w:ilvl="4">
      <w:start w:val="1"/>
      <w:numFmt w:val="decimal"/>
      <w:lvlText w:val="%1.%2.%3.%4.%5."/>
      <w:lvlJc w:val="left"/>
      <w:pPr>
        <w:ind w:left="5400" w:hanging="1080"/>
      </w:pPr>
      <w:rPr/>
    </w:lvl>
    <w:lvl w:ilvl="5">
      <w:start w:val="1"/>
      <w:numFmt w:val="decimal"/>
      <w:lvlText w:val="%1.%2.%3.%4.%5.%6."/>
      <w:lvlJc w:val="left"/>
      <w:pPr>
        <w:ind w:left="6480" w:hanging="1080"/>
      </w:pPr>
      <w:rPr/>
    </w:lvl>
    <w:lvl w:ilvl="6">
      <w:start w:val="1"/>
      <w:numFmt w:val="decimal"/>
      <w:lvlText w:val="%1.%2.%3.%4.%5.%6.%7."/>
      <w:lvlJc w:val="left"/>
      <w:pPr>
        <w:ind w:left="7920" w:hanging="1440"/>
      </w:pPr>
      <w:rPr/>
    </w:lvl>
    <w:lvl w:ilvl="7">
      <w:start w:val="1"/>
      <w:numFmt w:val="decimal"/>
      <w:lvlText w:val="%1.%2.%3.%4.%5.%6.%7.%8."/>
      <w:lvlJc w:val="left"/>
      <w:pPr>
        <w:ind w:left="9000" w:hanging="1440"/>
      </w:pPr>
      <w:rPr/>
    </w:lvl>
    <w:lvl w:ilvl="8">
      <w:start w:val="1"/>
      <w:numFmt w:val="decimal"/>
      <w:lvlText w:val="%1.%2.%3.%4.%5.%6.%7.%8.%9."/>
      <w:lvlJc w:val="left"/>
      <w:pPr>
        <w:ind w:left="10440" w:hanging="1800"/>
      </w:pPr>
      <w:rPr/>
    </w:lvl>
  </w:abstractNum>
  <w:abstractNum w:abstractNumId="12">
    <w:lvl w:ilvl="0">
      <w:start w:val="12"/>
      <w:numFmt w:val="decimal"/>
      <w:lvlText w:val="%1."/>
      <w:lvlJc w:val="left"/>
      <w:pPr>
        <w:ind w:left="1005" w:hanging="1005"/>
      </w:pPr>
      <w:rPr/>
    </w:lvl>
    <w:lvl w:ilvl="1">
      <w:start w:val="1"/>
      <w:numFmt w:val="decimal"/>
      <w:lvlText w:val="%1.%2."/>
      <w:lvlJc w:val="left"/>
      <w:pPr>
        <w:ind w:left="1290" w:hanging="1005"/>
      </w:pPr>
      <w:rPr/>
    </w:lvl>
    <w:lvl w:ilvl="2">
      <w:start w:val="1"/>
      <w:numFmt w:val="decimal"/>
      <w:lvlText w:val="%1.%2.%3."/>
      <w:lvlJc w:val="left"/>
      <w:pPr>
        <w:ind w:left="1575" w:hanging="1005"/>
      </w:pPr>
      <w:rPr/>
    </w:lvl>
    <w:lvl w:ilvl="3">
      <w:start w:val="1"/>
      <w:numFmt w:val="decimal"/>
      <w:lvlText w:val="%1.%2.%3.%4."/>
      <w:lvlJc w:val="left"/>
      <w:pPr>
        <w:ind w:left="1860" w:hanging="1005"/>
      </w:pPr>
      <w:rPr/>
    </w:lvl>
    <w:lvl w:ilvl="4">
      <w:start w:val="1"/>
      <w:numFmt w:val="decimal"/>
      <w:lvlText w:val="%1.%2.%3.%4.%5."/>
      <w:lvlJc w:val="left"/>
      <w:pPr>
        <w:ind w:left="2220" w:hanging="1080"/>
      </w:pPr>
      <w:rPr/>
    </w:lvl>
    <w:lvl w:ilvl="5">
      <w:start w:val="1"/>
      <w:numFmt w:val="decimal"/>
      <w:lvlText w:val="%1.%2.%3.%4.%5.%6."/>
      <w:lvlJc w:val="left"/>
      <w:pPr>
        <w:ind w:left="2505" w:hanging="1080"/>
      </w:pPr>
      <w:rPr/>
    </w:lvl>
    <w:lvl w:ilvl="6">
      <w:start w:val="1"/>
      <w:numFmt w:val="decimal"/>
      <w:lvlText w:val="%1.%2.%3.%4.%5.%6.%7."/>
      <w:lvlJc w:val="left"/>
      <w:pPr>
        <w:ind w:left="3150" w:hanging="1440"/>
      </w:pPr>
      <w:rPr/>
    </w:lvl>
    <w:lvl w:ilvl="7">
      <w:start w:val="1"/>
      <w:numFmt w:val="decimal"/>
      <w:lvlText w:val="%1.%2.%3.%4.%5.%6.%7.%8."/>
      <w:lvlJc w:val="left"/>
      <w:pPr>
        <w:ind w:left="3435" w:hanging="1440"/>
      </w:pPr>
      <w:rPr/>
    </w:lvl>
    <w:lvl w:ilvl="8">
      <w:start w:val="1"/>
      <w:numFmt w:val="decimal"/>
      <w:lvlText w:val="%1.%2.%3.%4.%5.%6.%7.%8.%9."/>
      <w:lvlJc w:val="left"/>
      <w:pPr>
        <w:ind w:left="4080" w:hanging="1800"/>
      </w:pPr>
      <w:rPr/>
    </w:lvl>
  </w:abstractNum>
  <w:abstractNum w:abstractNumId="13">
    <w:lvl w:ilvl="0">
      <w:start w:val="14"/>
      <w:numFmt w:val="decimal"/>
      <w:lvlText w:val="%1."/>
      <w:lvlJc w:val="left"/>
      <w:pPr>
        <w:ind w:left="480" w:hanging="480"/>
      </w:pPr>
      <w:rPr/>
    </w:lvl>
    <w:lvl w:ilvl="1">
      <w:start w:val="1"/>
      <w:numFmt w:val="decimal"/>
      <w:lvlText w:val="%1.%2."/>
      <w:lvlJc w:val="left"/>
      <w:pPr>
        <w:ind w:left="1560" w:hanging="480"/>
      </w:pPr>
      <w:rPr/>
    </w:lvl>
    <w:lvl w:ilvl="2">
      <w:start w:val="1"/>
      <w:numFmt w:val="decimal"/>
      <w:lvlText w:val="%1.%2.%3."/>
      <w:lvlJc w:val="left"/>
      <w:pPr>
        <w:ind w:left="2880" w:hanging="720"/>
      </w:pPr>
      <w:rPr/>
    </w:lvl>
    <w:lvl w:ilvl="3">
      <w:start w:val="1"/>
      <w:numFmt w:val="decimal"/>
      <w:lvlText w:val="%1.%2.%3.%4."/>
      <w:lvlJc w:val="left"/>
      <w:pPr>
        <w:ind w:left="3960" w:hanging="720"/>
      </w:pPr>
      <w:rPr/>
    </w:lvl>
    <w:lvl w:ilvl="4">
      <w:start w:val="1"/>
      <w:numFmt w:val="decimal"/>
      <w:lvlText w:val="%1.%2.%3.%4.%5."/>
      <w:lvlJc w:val="left"/>
      <w:pPr>
        <w:ind w:left="5400" w:hanging="1080"/>
      </w:pPr>
      <w:rPr/>
    </w:lvl>
    <w:lvl w:ilvl="5">
      <w:start w:val="1"/>
      <w:numFmt w:val="decimal"/>
      <w:lvlText w:val="%1.%2.%3.%4.%5.%6."/>
      <w:lvlJc w:val="left"/>
      <w:pPr>
        <w:ind w:left="6480" w:hanging="1080"/>
      </w:pPr>
      <w:rPr/>
    </w:lvl>
    <w:lvl w:ilvl="6">
      <w:start w:val="1"/>
      <w:numFmt w:val="decimal"/>
      <w:lvlText w:val="%1.%2.%3.%4.%5.%6.%7."/>
      <w:lvlJc w:val="left"/>
      <w:pPr>
        <w:ind w:left="7920" w:hanging="1440"/>
      </w:pPr>
      <w:rPr/>
    </w:lvl>
    <w:lvl w:ilvl="7">
      <w:start w:val="1"/>
      <w:numFmt w:val="decimal"/>
      <w:lvlText w:val="%1.%2.%3.%4.%5.%6.%7.%8."/>
      <w:lvlJc w:val="left"/>
      <w:pPr>
        <w:ind w:left="9000" w:hanging="1440"/>
      </w:pPr>
      <w:rPr/>
    </w:lvl>
    <w:lvl w:ilvl="8">
      <w:start w:val="1"/>
      <w:numFmt w:val="decimal"/>
      <w:lvlText w:val="%1.%2.%3.%4.%5.%6.%7.%8.%9."/>
      <w:lvlJc w:val="left"/>
      <w:pPr>
        <w:ind w:left="10440" w:hanging="1800"/>
      </w:pPr>
      <w:rPr/>
    </w:lvl>
  </w:abstractNum>
  <w:abstractNum w:abstractNumId="14">
    <w:lvl w:ilvl="0">
      <w:start w:val="1"/>
      <w:numFmt w:val="upperRoman"/>
      <w:lvlText w:val="%1."/>
      <w:lvlJc w:val="right"/>
      <w:pPr>
        <w:ind w:left="1260" w:hanging="180"/>
      </w:pPr>
      <w:rPr>
        <w:color w:val="000000"/>
        <w:u w:val="none"/>
        <w:vertAlign w:val="baseline"/>
      </w:rPr>
    </w:lvl>
    <w:lvl w:ilvl="1">
      <w:start w:val="1"/>
      <w:numFmt w:val="decimal"/>
      <w:lvlText w:val="%2."/>
      <w:lvlJc w:val="left"/>
      <w:pPr>
        <w:ind w:left="1440" w:hanging="360"/>
      </w:pPr>
      <w:rPr>
        <w:color w:val="000000"/>
        <w:u w:val="none"/>
        <w:vertAlign w:val="baseline"/>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5"/>
      <w:numFmt w:val="decimal"/>
      <w:lvlText w:val="%1."/>
      <w:lvlJc w:val="left"/>
      <w:pPr>
        <w:ind w:left="480" w:hanging="480"/>
      </w:pPr>
      <w:rPr/>
    </w:lvl>
    <w:lvl w:ilvl="1">
      <w:start w:val="1"/>
      <w:numFmt w:val="decimal"/>
      <w:lvlText w:val="%1.%2."/>
      <w:lvlJc w:val="left"/>
      <w:pPr>
        <w:ind w:left="1560" w:hanging="480"/>
      </w:pPr>
      <w:rPr/>
    </w:lvl>
    <w:lvl w:ilvl="2">
      <w:start w:val="1"/>
      <w:numFmt w:val="decimal"/>
      <w:lvlText w:val="%1.%2.%3."/>
      <w:lvlJc w:val="left"/>
      <w:pPr>
        <w:ind w:left="2880" w:hanging="720"/>
      </w:pPr>
      <w:rPr/>
    </w:lvl>
    <w:lvl w:ilvl="3">
      <w:start w:val="1"/>
      <w:numFmt w:val="decimal"/>
      <w:lvlText w:val="%1.%2.%3.%4."/>
      <w:lvlJc w:val="left"/>
      <w:pPr>
        <w:ind w:left="3960" w:hanging="720"/>
      </w:pPr>
      <w:rPr/>
    </w:lvl>
    <w:lvl w:ilvl="4">
      <w:start w:val="1"/>
      <w:numFmt w:val="decimal"/>
      <w:lvlText w:val="%1.%2.%3.%4.%5."/>
      <w:lvlJc w:val="left"/>
      <w:pPr>
        <w:ind w:left="5400" w:hanging="1080"/>
      </w:pPr>
      <w:rPr/>
    </w:lvl>
    <w:lvl w:ilvl="5">
      <w:start w:val="1"/>
      <w:numFmt w:val="decimal"/>
      <w:lvlText w:val="%1.%2.%3.%4.%5.%6."/>
      <w:lvlJc w:val="left"/>
      <w:pPr>
        <w:ind w:left="6480" w:hanging="1080"/>
      </w:pPr>
      <w:rPr/>
    </w:lvl>
    <w:lvl w:ilvl="6">
      <w:start w:val="1"/>
      <w:numFmt w:val="decimal"/>
      <w:lvlText w:val="%1.%2.%3.%4.%5.%6.%7."/>
      <w:lvlJc w:val="left"/>
      <w:pPr>
        <w:ind w:left="7920" w:hanging="1440"/>
      </w:pPr>
      <w:rPr/>
    </w:lvl>
    <w:lvl w:ilvl="7">
      <w:start w:val="1"/>
      <w:numFmt w:val="decimal"/>
      <w:lvlText w:val="%1.%2.%3.%4.%5.%6.%7.%8."/>
      <w:lvlJc w:val="left"/>
      <w:pPr>
        <w:ind w:left="9000" w:hanging="1440"/>
      </w:pPr>
      <w:rPr/>
    </w:lvl>
    <w:lvl w:ilvl="8">
      <w:start w:val="1"/>
      <w:numFmt w:val="decimal"/>
      <w:lvlText w:val="%1.%2.%3.%4.%5.%6.%7.%8.%9."/>
      <w:lvlJc w:val="left"/>
      <w:pPr>
        <w:ind w:left="10440" w:hanging="1800"/>
      </w:pPr>
      <w:rPr/>
    </w:lvl>
  </w:abstractNum>
  <w:abstractNum w:abstractNumId="16">
    <w:lvl w:ilvl="0">
      <w:start w:val="2"/>
      <w:numFmt w:val="decimal"/>
      <w:lvlText w:val="%1."/>
      <w:lvlJc w:val="left"/>
      <w:pPr>
        <w:ind w:left="360" w:hanging="360"/>
      </w:pPr>
      <w:rPr>
        <w:color w:val="000000"/>
      </w:rPr>
    </w:lvl>
    <w:lvl w:ilvl="1">
      <w:start w:val="1"/>
      <w:numFmt w:val="decimal"/>
      <w:lvlText w:val="%1.%2."/>
      <w:lvlJc w:val="left"/>
      <w:pPr>
        <w:ind w:left="1440" w:hanging="360"/>
      </w:pPr>
      <w:rPr>
        <w:color w:val="000000"/>
      </w:rPr>
    </w:lvl>
    <w:lvl w:ilvl="2">
      <w:start w:val="1"/>
      <w:numFmt w:val="decimal"/>
      <w:lvlText w:val="%1.%2.%3."/>
      <w:lvlJc w:val="left"/>
      <w:pPr>
        <w:ind w:left="2880" w:hanging="720"/>
      </w:pPr>
      <w:rPr>
        <w:color w:val="000000"/>
      </w:rPr>
    </w:lvl>
    <w:lvl w:ilvl="3">
      <w:start w:val="1"/>
      <w:numFmt w:val="decimal"/>
      <w:lvlText w:val="%1.%2.%3.%4."/>
      <w:lvlJc w:val="left"/>
      <w:pPr>
        <w:ind w:left="3960" w:hanging="720"/>
      </w:pPr>
      <w:rPr>
        <w:color w:val="000000"/>
      </w:rPr>
    </w:lvl>
    <w:lvl w:ilvl="4">
      <w:start w:val="1"/>
      <w:numFmt w:val="decimal"/>
      <w:lvlText w:val="%1.%2.%3.%4.%5."/>
      <w:lvlJc w:val="left"/>
      <w:pPr>
        <w:ind w:left="5400" w:hanging="1080"/>
      </w:pPr>
      <w:rPr>
        <w:color w:val="000000"/>
      </w:rPr>
    </w:lvl>
    <w:lvl w:ilvl="5">
      <w:start w:val="1"/>
      <w:numFmt w:val="decimal"/>
      <w:lvlText w:val="%1.%2.%3.%4.%5.%6."/>
      <w:lvlJc w:val="left"/>
      <w:pPr>
        <w:ind w:left="6480" w:hanging="1080"/>
      </w:pPr>
      <w:rPr>
        <w:color w:val="000000"/>
      </w:rPr>
    </w:lvl>
    <w:lvl w:ilvl="6">
      <w:start w:val="1"/>
      <w:numFmt w:val="decimal"/>
      <w:lvlText w:val="%1.%2.%3.%4.%5.%6.%7."/>
      <w:lvlJc w:val="left"/>
      <w:pPr>
        <w:ind w:left="7920" w:hanging="1440"/>
      </w:pPr>
      <w:rPr>
        <w:color w:val="000000"/>
      </w:rPr>
    </w:lvl>
    <w:lvl w:ilvl="7">
      <w:start w:val="1"/>
      <w:numFmt w:val="decimal"/>
      <w:lvlText w:val="%1.%2.%3.%4.%5.%6.%7.%8."/>
      <w:lvlJc w:val="left"/>
      <w:pPr>
        <w:ind w:left="9000" w:hanging="1440"/>
      </w:pPr>
      <w:rPr>
        <w:color w:val="000000"/>
      </w:rPr>
    </w:lvl>
    <w:lvl w:ilvl="8">
      <w:start w:val="1"/>
      <w:numFmt w:val="decimal"/>
      <w:lvlText w:val="%1.%2.%3.%4.%5.%6.%7.%8.%9."/>
      <w:lvlJc w:val="left"/>
      <w:pPr>
        <w:ind w:left="10440" w:hanging="1800"/>
      </w:pPr>
      <w:rPr>
        <w:color w:val="000000"/>
      </w:rPr>
    </w:lvl>
  </w:abstractNum>
  <w:abstractNum w:abstractNumId="17">
    <w:lvl w:ilvl="0">
      <w:start w:val="1"/>
      <w:numFmt w:val="decimal"/>
      <w:lvlText w:val="%1."/>
      <w:lvlJc w:val="left"/>
      <w:pPr>
        <w:ind w:left="405" w:hanging="405"/>
      </w:pPr>
      <w:rPr/>
    </w:lvl>
    <w:lvl w:ilvl="1">
      <w:start w:val="1"/>
      <w:numFmt w:val="decimal"/>
      <w:lvlText w:val="%1.%2."/>
      <w:lvlJc w:val="left"/>
      <w:pPr>
        <w:ind w:left="405" w:hanging="405"/>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080" w:hanging="1080"/>
      </w:pPr>
      <w:rPr/>
    </w:lvl>
    <w:lvl w:ilvl="7">
      <w:start w:val="1"/>
      <w:numFmt w:val="decimal"/>
      <w:lvlText w:val="%1.%2.%3.%4.%5.%6.%7.%8."/>
      <w:lvlJc w:val="left"/>
      <w:pPr>
        <w:ind w:left="1440" w:hanging="1440"/>
      </w:pPr>
      <w:rPr/>
    </w:lvl>
    <w:lvl w:ilvl="8">
      <w:start w:val="1"/>
      <w:numFmt w:val="decimal"/>
      <w:lvlText w:val="%1.%2.%3.%4.%5.%6.%7.%8.%9."/>
      <w:lvlJc w:val="left"/>
      <w:pPr>
        <w:ind w:left="1440" w:hanging="1440"/>
      </w:pPr>
      <w:rPr/>
    </w:lvl>
  </w:abstractNum>
  <w:abstractNum w:abstractNumId="18">
    <w:lvl w:ilvl="0">
      <w:start w:val="0"/>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9">
    <w:lvl w:ilvl="0">
      <w:start w:val="1"/>
      <w:numFmt w:val="lowerLetter"/>
      <w:lvlText w:val="%1)"/>
      <w:lvlJc w:val="left"/>
      <w:pPr>
        <w:ind w:left="2007"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0">
    <w:lvl w:ilvl="0">
      <w:start w:val="8"/>
      <w:numFmt w:val="decimal"/>
      <w:lvlText w:val="%1."/>
      <w:lvlJc w:val="left"/>
      <w:pPr>
        <w:ind w:left="360" w:hanging="360"/>
      </w:pPr>
      <w:rPr/>
    </w:lvl>
    <w:lvl w:ilvl="1">
      <w:start w:val="1"/>
      <w:numFmt w:val="decimal"/>
      <w:lvlText w:val="%1.%2."/>
      <w:lvlJc w:val="left"/>
      <w:pPr>
        <w:ind w:left="1440" w:hanging="360"/>
      </w:pPr>
      <w:rPr/>
    </w:lvl>
    <w:lvl w:ilvl="2">
      <w:start w:val="1"/>
      <w:numFmt w:val="decimal"/>
      <w:lvlText w:val="%1.%2.%3."/>
      <w:lvlJc w:val="left"/>
      <w:pPr>
        <w:ind w:left="2880" w:hanging="720"/>
      </w:pPr>
      <w:rPr/>
    </w:lvl>
    <w:lvl w:ilvl="3">
      <w:start w:val="1"/>
      <w:numFmt w:val="decimal"/>
      <w:lvlText w:val="%1.%2.%3.%4."/>
      <w:lvlJc w:val="left"/>
      <w:pPr>
        <w:ind w:left="3960" w:hanging="720"/>
      </w:pPr>
      <w:rPr/>
    </w:lvl>
    <w:lvl w:ilvl="4">
      <w:start w:val="1"/>
      <w:numFmt w:val="decimal"/>
      <w:lvlText w:val="%1.%2.%3.%4.%5."/>
      <w:lvlJc w:val="left"/>
      <w:pPr>
        <w:ind w:left="5400" w:hanging="1080"/>
      </w:pPr>
      <w:rPr/>
    </w:lvl>
    <w:lvl w:ilvl="5">
      <w:start w:val="1"/>
      <w:numFmt w:val="decimal"/>
      <w:lvlText w:val="%1.%2.%3.%4.%5.%6."/>
      <w:lvlJc w:val="left"/>
      <w:pPr>
        <w:ind w:left="6480" w:hanging="1080"/>
      </w:pPr>
      <w:rPr/>
    </w:lvl>
    <w:lvl w:ilvl="6">
      <w:start w:val="1"/>
      <w:numFmt w:val="decimal"/>
      <w:lvlText w:val="%1.%2.%3.%4.%5.%6.%7."/>
      <w:lvlJc w:val="left"/>
      <w:pPr>
        <w:ind w:left="7920" w:hanging="1440"/>
      </w:pPr>
      <w:rPr/>
    </w:lvl>
    <w:lvl w:ilvl="7">
      <w:start w:val="1"/>
      <w:numFmt w:val="decimal"/>
      <w:lvlText w:val="%1.%2.%3.%4.%5.%6.%7.%8."/>
      <w:lvlJc w:val="left"/>
      <w:pPr>
        <w:ind w:left="9000" w:hanging="1440"/>
      </w:pPr>
      <w:rPr/>
    </w:lvl>
    <w:lvl w:ilvl="8">
      <w:start w:val="1"/>
      <w:numFmt w:val="decimal"/>
      <w:lvlText w:val="%1.%2.%3.%4.%5.%6.%7.%8.%9."/>
      <w:lvlJc w:val="left"/>
      <w:pPr>
        <w:ind w:left="10440" w:hanging="1800"/>
      </w:pPr>
      <w:rPr/>
    </w:lvl>
  </w:abstractNum>
  <w:abstractNum w:abstractNumId="21">
    <w:lvl w:ilvl="0">
      <w:start w:val="1"/>
      <w:numFmt w:val="lowerLetter"/>
      <w:lvlText w:val="%1)"/>
      <w:lvlJc w:val="left"/>
      <w:pPr>
        <w:ind w:left="2574" w:hanging="360"/>
      </w:pPr>
      <w:rPr/>
    </w:lvl>
    <w:lvl w:ilvl="1">
      <w:start w:val="1"/>
      <w:numFmt w:val="lowerLetter"/>
      <w:lvlText w:val="%2."/>
      <w:lvlJc w:val="left"/>
      <w:pPr>
        <w:ind w:left="2007" w:hanging="360"/>
      </w:pPr>
      <w:rPr/>
    </w:lvl>
    <w:lvl w:ilvl="2">
      <w:start w:val="1"/>
      <w:numFmt w:val="lowerRoman"/>
      <w:lvlText w:val="%3."/>
      <w:lvlJc w:val="right"/>
      <w:pPr>
        <w:ind w:left="2727" w:hanging="180"/>
      </w:pPr>
      <w:rPr/>
    </w:lvl>
    <w:lvl w:ilvl="3">
      <w:start w:val="1"/>
      <w:numFmt w:val="decimal"/>
      <w:lvlText w:val="%4."/>
      <w:lvlJc w:val="left"/>
      <w:pPr>
        <w:ind w:left="3447" w:hanging="360"/>
      </w:pPr>
      <w:rPr/>
    </w:lvl>
    <w:lvl w:ilvl="4">
      <w:start w:val="1"/>
      <w:numFmt w:val="lowerLetter"/>
      <w:lvlText w:val="%5."/>
      <w:lvlJc w:val="left"/>
      <w:pPr>
        <w:ind w:left="4167" w:hanging="360"/>
      </w:pPr>
      <w:rPr/>
    </w:lvl>
    <w:lvl w:ilvl="5">
      <w:start w:val="1"/>
      <w:numFmt w:val="lowerRoman"/>
      <w:lvlText w:val="%6."/>
      <w:lvlJc w:val="right"/>
      <w:pPr>
        <w:ind w:left="4887" w:hanging="180"/>
      </w:pPr>
      <w:rPr/>
    </w:lvl>
    <w:lvl w:ilvl="6">
      <w:start w:val="1"/>
      <w:numFmt w:val="decimal"/>
      <w:lvlText w:val="%7."/>
      <w:lvlJc w:val="left"/>
      <w:pPr>
        <w:ind w:left="5607" w:hanging="360"/>
      </w:pPr>
      <w:rPr/>
    </w:lvl>
    <w:lvl w:ilvl="7">
      <w:start w:val="1"/>
      <w:numFmt w:val="lowerLetter"/>
      <w:lvlText w:val="%8."/>
      <w:lvlJc w:val="left"/>
      <w:pPr>
        <w:ind w:left="6327" w:hanging="360"/>
      </w:pPr>
      <w:rPr/>
    </w:lvl>
    <w:lvl w:ilvl="8">
      <w:start w:val="1"/>
      <w:numFmt w:val="lowerRoman"/>
      <w:lvlText w:val="%9."/>
      <w:lvlJc w:val="right"/>
      <w:pPr>
        <w:ind w:left="7047" w:hanging="180"/>
      </w:pPr>
      <w:rPr/>
    </w:lvl>
  </w:abstractNum>
  <w:abstractNum w:abstractNumId="22">
    <w:lvl w:ilvl="0">
      <w:start w:val="1"/>
      <w:numFmt w:val="lowerLetter"/>
      <w:lvlText w:val="%1)"/>
      <w:lvlJc w:val="left"/>
      <w:pPr>
        <w:ind w:left="2007"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3">
    <w:lvl w:ilvl="0">
      <w:start w:val="17"/>
      <w:numFmt w:val="bullet"/>
      <w:lvlText w:val="-"/>
      <w:lvlJc w:val="left"/>
      <w:pPr>
        <w:ind w:left="927" w:hanging="360"/>
      </w:pPr>
      <w:rPr>
        <w:rFonts w:ascii="Times New Roman" w:cs="Times New Roman" w:eastAsia="Times New Roman" w:hAnsi="Times New Roman"/>
      </w:rPr>
    </w:lvl>
    <w:lvl w:ilvl="1">
      <w:start w:val="1"/>
      <w:numFmt w:val="bullet"/>
      <w:lvlText w:val="o"/>
      <w:lvlJc w:val="left"/>
      <w:pPr>
        <w:ind w:left="1647" w:hanging="360"/>
      </w:pPr>
      <w:rPr>
        <w:rFonts w:ascii="Courier New" w:cs="Courier New" w:eastAsia="Courier New" w:hAnsi="Courier New"/>
      </w:rPr>
    </w:lvl>
    <w:lvl w:ilvl="2">
      <w:start w:val="1"/>
      <w:numFmt w:val="bullet"/>
      <w:lvlText w:val="▪"/>
      <w:lvlJc w:val="left"/>
      <w:pPr>
        <w:ind w:left="2367" w:hanging="360"/>
      </w:pPr>
      <w:rPr>
        <w:rFonts w:ascii="Noto Sans Symbols" w:cs="Noto Sans Symbols" w:eastAsia="Noto Sans Symbols" w:hAnsi="Noto Sans Symbols"/>
      </w:rPr>
    </w:lvl>
    <w:lvl w:ilvl="3">
      <w:start w:val="1"/>
      <w:numFmt w:val="bullet"/>
      <w:lvlText w:val="●"/>
      <w:lvlJc w:val="left"/>
      <w:pPr>
        <w:ind w:left="3087" w:hanging="360"/>
      </w:pPr>
      <w:rPr>
        <w:rFonts w:ascii="Noto Sans Symbols" w:cs="Noto Sans Symbols" w:eastAsia="Noto Sans Symbols" w:hAnsi="Noto Sans Symbols"/>
      </w:rPr>
    </w:lvl>
    <w:lvl w:ilvl="4">
      <w:start w:val="1"/>
      <w:numFmt w:val="bullet"/>
      <w:lvlText w:val="o"/>
      <w:lvlJc w:val="left"/>
      <w:pPr>
        <w:ind w:left="3807" w:hanging="360"/>
      </w:pPr>
      <w:rPr>
        <w:rFonts w:ascii="Courier New" w:cs="Courier New" w:eastAsia="Courier New" w:hAnsi="Courier New"/>
      </w:rPr>
    </w:lvl>
    <w:lvl w:ilvl="5">
      <w:start w:val="1"/>
      <w:numFmt w:val="bullet"/>
      <w:lvlText w:val="▪"/>
      <w:lvlJc w:val="left"/>
      <w:pPr>
        <w:ind w:left="4527" w:hanging="360"/>
      </w:pPr>
      <w:rPr>
        <w:rFonts w:ascii="Noto Sans Symbols" w:cs="Noto Sans Symbols" w:eastAsia="Noto Sans Symbols" w:hAnsi="Noto Sans Symbols"/>
      </w:rPr>
    </w:lvl>
    <w:lvl w:ilvl="6">
      <w:start w:val="1"/>
      <w:numFmt w:val="bullet"/>
      <w:lvlText w:val="●"/>
      <w:lvlJc w:val="left"/>
      <w:pPr>
        <w:ind w:left="5247" w:hanging="360"/>
      </w:pPr>
      <w:rPr>
        <w:rFonts w:ascii="Noto Sans Symbols" w:cs="Noto Sans Symbols" w:eastAsia="Noto Sans Symbols" w:hAnsi="Noto Sans Symbols"/>
      </w:rPr>
    </w:lvl>
    <w:lvl w:ilvl="7">
      <w:start w:val="1"/>
      <w:numFmt w:val="bullet"/>
      <w:lvlText w:val="o"/>
      <w:lvlJc w:val="left"/>
      <w:pPr>
        <w:ind w:left="5967" w:hanging="360"/>
      </w:pPr>
      <w:rPr>
        <w:rFonts w:ascii="Courier New" w:cs="Courier New" w:eastAsia="Courier New" w:hAnsi="Courier New"/>
      </w:rPr>
    </w:lvl>
    <w:lvl w:ilvl="8">
      <w:start w:val="1"/>
      <w:numFmt w:val="bullet"/>
      <w:lvlText w:val="▪"/>
      <w:lvlJc w:val="left"/>
      <w:pPr>
        <w:ind w:left="6687" w:hanging="360"/>
      </w:pPr>
      <w:rPr>
        <w:rFonts w:ascii="Noto Sans Symbols" w:cs="Noto Sans Symbols" w:eastAsia="Noto Sans Symbols" w:hAnsi="Noto Sans Symbols"/>
      </w:rPr>
    </w:lvl>
  </w:abstractNum>
  <w:abstractNum w:abstractNumId="24">
    <w:lvl w:ilvl="0">
      <w:start w:val="6"/>
      <w:numFmt w:val="decimal"/>
      <w:lvlText w:val="%1."/>
      <w:lvlJc w:val="left"/>
      <w:pPr>
        <w:ind w:left="360" w:hanging="360"/>
      </w:pPr>
      <w:rPr/>
    </w:lvl>
    <w:lvl w:ilvl="1">
      <w:start w:val="1"/>
      <w:numFmt w:val="decimal"/>
      <w:lvlText w:val="%1.%2."/>
      <w:lvlJc w:val="left"/>
      <w:pPr>
        <w:ind w:left="1440" w:hanging="360"/>
      </w:pPr>
      <w:rPr/>
    </w:lvl>
    <w:lvl w:ilvl="2">
      <w:start w:val="1"/>
      <w:numFmt w:val="decimal"/>
      <w:lvlText w:val="%1.%2.%3."/>
      <w:lvlJc w:val="left"/>
      <w:pPr>
        <w:ind w:left="2880" w:hanging="720"/>
      </w:pPr>
      <w:rPr/>
    </w:lvl>
    <w:lvl w:ilvl="3">
      <w:start w:val="1"/>
      <w:numFmt w:val="decimal"/>
      <w:lvlText w:val="%1.%2.%3.%4."/>
      <w:lvlJc w:val="left"/>
      <w:pPr>
        <w:ind w:left="3960" w:hanging="720"/>
      </w:pPr>
      <w:rPr/>
    </w:lvl>
    <w:lvl w:ilvl="4">
      <w:start w:val="1"/>
      <w:numFmt w:val="decimal"/>
      <w:lvlText w:val="%1.%2.%3.%4.%5."/>
      <w:lvlJc w:val="left"/>
      <w:pPr>
        <w:ind w:left="5400" w:hanging="1080"/>
      </w:pPr>
      <w:rPr/>
    </w:lvl>
    <w:lvl w:ilvl="5">
      <w:start w:val="1"/>
      <w:numFmt w:val="decimal"/>
      <w:lvlText w:val="%1.%2.%3.%4.%5.%6."/>
      <w:lvlJc w:val="left"/>
      <w:pPr>
        <w:ind w:left="6480" w:hanging="1080"/>
      </w:pPr>
      <w:rPr/>
    </w:lvl>
    <w:lvl w:ilvl="6">
      <w:start w:val="1"/>
      <w:numFmt w:val="decimal"/>
      <w:lvlText w:val="%1.%2.%3.%4.%5.%6.%7."/>
      <w:lvlJc w:val="left"/>
      <w:pPr>
        <w:ind w:left="7920" w:hanging="1440"/>
      </w:pPr>
      <w:rPr/>
    </w:lvl>
    <w:lvl w:ilvl="7">
      <w:start w:val="1"/>
      <w:numFmt w:val="decimal"/>
      <w:lvlText w:val="%1.%2.%3.%4.%5.%6.%7.%8."/>
      <w:lvlJc w:val="left"/>
      <w:pPr>
        <w:ind w:left="9000" w:hanging="1440"/>
      </w:pPr>
      <w:rPr/>
    </w:lvl>
    <w:lvl w:ilvl="8">
      <w:start w:val="1"/>
      <w:numFmt w:val="decimal"/>
      <w:lvlText w:val="%1.%2.%3.%4.%5.%6.%7.%8.%9."/>
      <w:lvlJc w:val="left"/>
      <w:pPr>
        <w:ind w:left="10440" w:hanging="1800"/>
      </w:pPr>
      <w:rPr/>
    </w:lvl>
  </w:abstractNum>
  <w:abstractNum w:abstractNumId="25">
    <w:lvl w:ilvl="0">
      <w:start w:val="4"/>
      <w:numFmt w:val="bullet"/>
      <w:lvlText w:val="-"/>
      <w:lvlJc w:val="left"/>
      <w:pPr>
        <w:ind w:left="927" w:hanging="360"/>
      </w:pPr>
      <w:rPr>
        <w:rFonts w:ascii="Times New Roman" w:cs="Times New Roman" w:eastAsia="Times New Roman" w:hAnsi="Times New Roman"/>
      </w:rPr>
    </w:lvl>
    <w:lvl w:ilvl="1">
      <w:start w:val="1"/>
      <w:numFmt w:val="bullet"/>
      <w:lvlText w:val="o"/>
      <w:lvlJc w:val="left"/>
      <w:pPr>
        <w:ind w:left="1647" w:hanging="360"/>
      </w:pPr>
      <w:rPr>
        <w:rFonts w:ascii="Courier New" w:cs="Courier New" w:eastAsia="Courier New" w:hAnsi="Courier New"/>
      </w:rPr>
    </w:lvl>
    <w:lvl w:ilvl="2">
      <w:start w:val="1"/>
      <w:numFmt w:val="bullet"/>
      <w:lvlText w:val="▪"/>
      <w:lvlJc w:val="left"/>
      <w:pPr>
        <w:ind w:left="2367" w:hanging="360"/>
      </w:pPr>
      <w:rPr>
        <w:rFonts w:ascii="Noto Sans Symbols" w:cs="Noto Sans Symbols" w:eastAsia="Noto Sans Symbols" w:hAnsi="Noto Sans Symbols"/>
      </w:rPr>
    </w:lvl>
    <w:lvl w:ilvl="3">
      <w:start w:val="1"/>
      <w:numFmt w:val="bullet"/>
      <w:lvlText w:val="●"/>
      <w:lvlJc w:val="left"/>
      <w:pPr>
        <w:ind w:left="3087" w:hanging="360"/>
      </w:pPr>
      <w:rPr>
        <w:rFonts w:ascii="Noto Sans Symbols" w:cs="Noto Sans Symbols" w:eastAsia="Noto Sans Symbols" w:hAnsi="Noto Sans Symbols"/>
      </w:rPr>
    </w:lvl>
    <w:lvl w:ilvl="4">
      <w:start w:val="1"/>
      <w:numFmt w:val="bullet"/>
      <w:lvlText w:val="o"/>
      <w:lvlJc w:val="left"/>
      <w:pPr>
        <w:ind w:left="3807" w:hanging="360"/>
      </w:pPr>
      <w:rPr>
        <w:rFonts w:ascii="Courier New" w:cs="Courier New" w:eastAsia="Courier New" w:hAnsi="Courier New"/>
      </w:rPr>
    </w:lvl>
    <w:lvl w:ilvl="5">
      <w:start w:val="1"/>
      <w:numFmt w:val="bullet"/>
      <w:lvlText w:val="▪"/>
      <w:lvlJc w:val="left"/>
      <w:pPr>
        <w:ind w:left="4527" w:hanging="360"/>
      </w:pPr>
      <w:rPr>
        <w:rFonts w:ascii="Noto Sans Symbols" w:cs="Noto Sans Symbols" w:eastAsia="Noto Sans Symbols" w:hAnsi="Noto Sans Symbols"/>
      </w:rPr>
    </w:lvl>
    <w:lvl w:ilvl="6">
      <w:start w:val="1"/>
      <w:numFmt w:val="bullet"/>
      <w:lvlText w:val="●"/>
      <w:lvlJc w:val="left"/>
      <w:pPr>
        <w:ind w:left="5247" w:hanging="360"/>
      </w:pPr>
      <w:rPr>
        <w:rFonts w:ascii="Noto Sans Symbols" w:cs="Noto Sans Symbols" w:eastAsia="Noto Sans Symbols" w:hAnsi="Noto Sans Symbols"/>
      </w:rPr>
    </w:lvl>
    <w:lvl w:ilvl="7">
      <w:start w:val="1"/>
      <w:numFmt w:val="bullet"/>
      <w:lvlText w:val="o"/>
      <w:lvlJc w:val="left"/>
      <w:pPr>
        <w:ind w:left="5967" w:hanging="360"/>
      </w:pPr>
      <w:rPr>
        <w:rFonts w:ascii="Courier New" w:cs="Courier New" w:eastAsia="Courier New" w:hAnsi="Courier New"/>
      </w:rPr>
    </w:lvl>
    <w:lvl w:ilvl="8">
      <w:start w:val="1"/>
      <w:numFmt w:val="bullet"/>
      <w:lvlText w:val="▪"/>
      <w:lvlJc w:val="left"/>
      <w:pPr>
        <w:ind w:left="6687" w:hanging="360"/>
      </w:pPr>
      <w:rPr>
        <w:rFonts w:ascii="Noto Sans Symbols" w:cs="Noto Sans Symbols" w:eastAsia="Noto Sans Symbols" w:hAnsi="Noto Sans Symbols"/>
      </w:rPr>
    </w:lvl>
  </w:abstractNum>
  <w:abstractNum w:abstractNumId="26">
    <w:lvl w:ilvl="0">
      <w:start w:val="1"/>
      <w:numFmt w:val="lowerLetter"/>
      <w:lvlText w:val="%1)"/>
      <w:lvlJc w:val="left"/>
      <w:pPr>
        <w:ind w:left="2007"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7">
    <w:lvl w:ilvl="0">
      <w:start w:val="1"/>
      <w:numFmt w:val="decimal"/>
      <w:lvlText w:val="%1)"/>
      <w:lvlJc w:val="left"/>
      <w:pPr>
        <w:ind w:left="2007" w:hanging="360"/>
      </w:pPr>
      <w:rPr/>
    </w:lvl>
    <w:lvl w:ilvl="1">
      <w:start w:val="1"/>
      <w:numFmt w:val="lowerLetter"/>
      <w:lvlText w:val="%2)"/>
      <w:lvlJc w:val="left"/>
      <w:pPr>
        <w:ind w:left="2007" w:hanging="360"/>
      </w:pPr>
      <w:rPr/>
    </w:lvl>
    <w:lvl w:ilvl="2">
      <w:start w:val="1"/>
      <w:numFmt w:val="lowerRoman"/>
      <w:lvlText w:val="%3."/>
      <w:lvlJc w:val="right"/>
      <w:pPr>
        <w:ind w:left="2727" w:hanging="180"/>
      </w:pPr>
      <w:rPr/>
    </w:lvl>
    <w:lvl w:ilvl="3">
      <w:start w:val="1"/>
      <w:numFmt w:val="decimal"/>
      <w:lvlText w:val="%4."/>
      <w:lvlJc w:val="left"/>
      <w:pPr>
        <w:ind w:left="3447" w:hanging="360"/>
      </w:pPr>
      <w:rPr/>
    </w:lvl>
    <w:lvl w:ilvl="4">
      <w:start w:val="1"/>
      <w:numFmt w:val="lowerLetter"/>
      <w:lvlText w:val="%5."/>
      <w:lvlJc w:val="left"/>
      <w:pPr>
        <w:ind w:left="4167" w:hanging="360"/>
      </w:pPr>
      <w:rPr/>
    </w:lvl>
    <w:lvl w:ilvl="5">
      <w:start w:val="1"/>
      <w:numFmt w:val="lowerRoman"/>
      <w:lvlText w:val="%6."/>
      <w:lvlJc w:val="right"/>
      <w:pPr>
        <w:ind w:left="4887" w:hanging="180"/>
      </w:pPr>
      <w:rPr/>
    </w:lvl>
    <w:lvl w:ilvl="6">
      <w:start w:val="1"/>
      <w:numFmt w:val="decimal"/>
      <w:lvlText w:val="%7."/>
      <w:lvlJc w:val="left"/>
      <w:pPr>
        <w:ind w:left="5607" w:hanging="360"/>
      </w:pPr>
      <w:rPr/>
    </w:lvl>
    <w:lvl w:ilvl="7">
      <w:start w:val="1"/>
      <w:numFmt w:val="lowerLetter"/>
      <w:lvlText w:val="%8."/>
      <w:lvlJc w:val="left"/>
      <w:pPr>
        <w:ind w:left="6327" w:hanging="360"/>
      </w:pPr>
      <w:rPr/>
    </w:lvl>
    <w:lvl w:ilvl="8">
      <w:start w:val="1"/>
      <w:numFmt w:val="lowerRoman"/>
      <w:lvlText w:val="%9."/>
      <w:lvlJc w:val="right"/>
      <w:pPr>
        <w:ind w:left="7047" w:hanging="180"/>
      </w:pPr>
      <w:rPr/>
    </w:lvl>
  </w:abstractNum>
  <w:abstractNum w:abstractNumId="28">
    <w:lvl w:ilvl="0">
      <w:start w:val="1"/>
      <w:numFmt w:val="lowerLetter"/>
      <w:lvlText w:val="%1)"/>
      <w:lvlJc w:val="left"/>
      <w:pPr>
        <w:ind w:left="2574" w:hanging="360"/>
      </w:pPr>
      <w:rPr/>
    </w:lvl>
    <w:lvl w:ilvl="1">
      <w:start w:val="1"/>
      <w:numFmt w:val="lowerLetter"/>
      <w:lvlText w:val="%2."/>
      <w:lvlJc w:val="left"/>
      <w:pPr>
        <w:ind w:left="2007" w:hanging="360"/>
      </w:pPr>
      <w:rPr/>
    </w:lvl>
    <w:lvl w:ilvl="2">
      <w:start w:val="1"/>
      <w:numFmt w:val="lowerRoman"/>
      <w:lvlText w:val="%3."/>
      <w:lvlJc w:val="right"/>
      <w:pPr>
        <w:ind w:left="2727" w:hanging="180"/>
      </w:pPr>
      <w:rPr/>
    </w:lvl>
    <w:lvl w:ilvl="3">
      <w:start w:val="1"/>
      <w:numFmt w:val="decimal"/>
      <w:lvlText w:val="%4."/>
      <w:lvlJc w:val="left"/>
      <w:pPr>
        <w:ind w:left="3447" w:hanging="360"/>
      </w:pPr>
      <w:rPr/>
    </w:lvl>
    <w:lvl w:ilvl="4">
      <w:start w:val="1"/>
      <w:numFmt w:val="lowerLetter"/>
      <w:lvlText w:val="%5."/>
      <w:lvlJc w:val="left"/>
      <w:pPr>
        <w:ind w:left="4167" w:hanging="360"/>
      </w:pPr>
      <w:rPr/>
    </w:lvl>
    <w:lvl w:ilvl="5">
      <w:start w:val="1"/>
      <w:numFmt w:val="lowerRoman"/>
      <w:lvlText w:val="%6."/>
      <w:lvlJc w:val="right"/>
      <w:pPr>
        <w:ind w:left="4887" w:hanging="180"/>
      </w:pPr>
      <w:rPr/>
    </w:lvl>
    <w:lvl w:ilvl="6">
      <w:start w:val="1"/>
      <w:numFmt w:val="decimal"/>
      <w:lvlText w:val="%7."/>
      <w:lvlJc w:val="left"/>
      <w:pPr>
        <w:ind w:left="5607" w:hanging="360"/>
      </w:pPr>
      <w:rPr/>
    </w:lvl>
    <w:lvl w:ilvl="7">
      <w:start w:val="1"/>
      <w:numFmt w:val="lowerLetter"/>
      <w:lvlText w:val="%8."/>
      <w:lvlJc w:val="left"/>
      <w:pPr>
        <w:ind w:left="6327" w:hanging="360"/>
      </w:pPr>
      <w:rPr/>
    </w:lvl>
    <w:lvl w:ilvl="8">
      <w:start w:val="1"/>
      <w:numFmt w:val="lowerRoman"/>
      <w:lvlText w:val="%9."/>
      <w:lvlJc w:val="right"/>
      <w:pPr>
        <w:ind w:left="7047" w:hanging="180"/>
      </w:pPr>
      <w:rPr/>
    </w:lvl>
  </w:abstractNum>
  <w:abstractNum w:abstractNumId="29">
    <w:lvl w:ilvl="0">
      <w:start w:val="1"/>
      <w:numFmt w:val="lowerLetter"/>
      <w:lvlText w:val="%1)"/>
      <w:lvlJc w:val="left"/>
      <w:pPr>
        <w:ind w:left="2574" w:hanging="360"/>
      </w:pPr>
      <w:rPr/>
    </w:lvl>
    <w:lvl w:ilvl="1">
      <w:start w:val="1"/>
      <w:numFmt w:val="lowerLetter"/>
      <w:lvlText w:val="%2."/>
      <w:lvlJc w:val="left"/>
      <w:pPr>
        <w:ind w:left="2007" w:hanging="360"/>
      </w:pPr>
      <w:rPr/>
    </w:lvl>
    <w:lvl w:ilvl="2">
      <w:start w:val="1"/>
      <w:numFmt w:val="lowerRoman"/>
      <w:lvlText w:val="%3."/>
      <w:lvlJc w:val="right"/>
      <w:pPr>
        <w:ind w:left="2727" w:hanging="180"/>
      </w:pPr>
      <w:rPr/>
    </w:lvl>
    <w:lvl w:ilvl="3">
      <w:start w:val="1"/>
      <w:numFmt w:val="decimal"/>
      <w:lvlText w:val="%4."/>
      <w:lvlJc w:val="left"/>
      <w:pPr>
        <w:ind w:left="3447" w:hanging="360"/>
      </w:pPr>
      <w:rPr/>
    </w:lvl>
    <w:lvl w:ilvl="4">
      <w:start w:val="1"/>
      <w:numFmt w:val="lowerLetter"/>
      <w:lvlText w:val="%5."/>
      <w:lvlJc w:val="left"/>
      <w:pPr>
        <w:ind w:left="4167" w:hanging="360"/>
      </w:pPr>
      <w:rPr/>
    </w:lvl>
    <w:lvl w:ilvl="5">
      <w:start w:val="1"/>
      <w:numFmt w:val="lowerRoman"/>
      <w:lvlText w:val="%6."/>
      <w:lvlJc w:val="right"/>
      <w:pPr>
        <w:ind w:left="4887" w:hanging="180"/>
      </w:pPr>
      <w:rPr/>
    </w:lvl>
    <w:lvl w:ilvl="6">
      <w:start w:val="1"/>
      <w:numFmt w:val="decimal"/>
      <w:lvlText w:val="%7."/>
      <w:lvlJc w:val="left"/>
      <w:pPr>
        <w:ind w:left="5607" w:hanging="360"/>
      </w:pPr>
      <w:rPr/>
    </w:lvl>
    <w:lvl w:ilvl="7">
      <w:start w:val="1"/>
      <w:numFmt w:val="lowerLetter"/>
      <w:lvlText w:val="%8."/>
      <w:lvlJc w:val="left"/>
      <w:pPr>
        <w:ind w:left="6327" w:hanging="360"/>
      </w:pPr>
      <w:rPr/>
    </w:lvl>
    <w:lvl w:ilvl="8">
      <w:start w:val="1"/>
      <w:numFmt w:val="lowerRoman"/>
      <w:lvlText w:val="%9."/>
      <w:lvlJc w:val="right"/>
      <w:pPr>
        <w:ind w:left="7047" w:hanging="180"/>
      </w:pPr>
      <w:rPr/>
    </w:lvl>
  </w:abstractNum>
  <w:abstractNum w:abstractNumId="30">
    <w:lvl w:ilvl="0">
      <w:start w:val="1"/>
      <w:numFmt w:val="lowerLetter"/>
      <w:lvlText w:val="%1)"/>
      <w:lvlJc w:val="left"/>
      <w:pPr>
        <w:ind w:left="2007"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1">
    <w:lvl w:ilvl="0">
      <w:start w:val="1"/>
      <w:numFmt w:val="lowerLetter"/>
      <w:lvlText w:val="%1)"/>
      <w:lvlJc w:val="left"/>
      <w:pPr>
        <w:ind w:left="900" w:hanging="360"/>
      </w:pPr>
      <w:rPr/>
    </w:lvl>
    <w:lvl w:ilvl="1">
      <w:start w:val="1"/>
      <w:numFmt w:val="lowerLetter"/>
      <w:lvlText w:val="%2."/>
      <w:lvlJc w:val="left"/>
      <w:pPr>
        <w:ind w:left="1620" w:hanging="360"/>
      </w:pPr>
      <w:rPr/>
    </w:lvl>
    <w:lvl w:ilvl="2">
      <w:start w:val="1"/>
      <w:numFmt w:val="lowerRoman"/>
      <w:lvlText w:val="%3."/>
      <w:lvlJc w:val="right"/>
      <w:pPr>
        <w:ind w:left="2340" w:hanging="180"/>
      </w:pPr>
      <w:rPr/>
    </w:lvl>
    <w:lvl w:ilvl="3">
      <w:start w:val="1"/>
      <w:numFmt w:val="decimal"/>
      <w:lvlText w:val="%4."/>
      <w:lvlJc w:val="left"/>
      <w:pPr>
        <w:ind w:left="3060" w:hanging="360"/>
      </w:pPr>
      <w:rPr/>
    </w:lvl>
    <w:lvl w:ilvl="4">
      <w:start w:val="1"/>
      <w:numFmt w:val="lowerLetter"/>
      <w:lvlText w:val="%5."/>
      <w:lvlJc w:val="left"/>
      <w:pPr>
        <w:ind w:left="3780" w:hanging="360"/>
      </w:pPr>
      <w:rPr/>
    </w:lvl>
    <w:lvl w:ilvl="5">
      <w:start w:val="1"/>
      <w:numFmt w:val="lowerRoman"/>
      <w:lvlText w:val="%6."/>
      <w:lvlJc w:val="right"/>
      <w:pPr>
        <w:ind w:left="4500" w:hanging="180"/>
      </w:pPr>
      <w:rPr/>
    </w:lvl>
    <w:lvl w:ilvl="6">
      <w:start w:val="1"/>
      <w:numFmt w:val="decimal"/>
      <w:lvlText w:val="%7."/>
      <w:lvlJc w:val="left"/>
      <w:pPr>
        <w:ind w:left="5220" w:hanging="360"/>
      </w:pPr>
      <w:rPr/>
    </w:lvl>
    <w:lvl w:ilvl="7">
      <w:start w:val="1"/>
      <w:numFmt w:val="lowerLetter"/>
      <w:lvlText w:val="%8."/>
      <w:lvlJc w:val="left"/>
      <w:pPr>
        <w:ind w:left="5940" w:hanging="360"/>
      </w:pPr>
      <w:rPr/>
    </w:lvl>
    <w:lvl w:ilvl="8">
      <w:start w:val="1"/>
      <w:numFmt w:val="lowerRoman"/>
      <w:lvlText w:val="%9."/>
      <w:lvlJc w:val="right"/>
      <w:pPr>
        <w:ind w:left="6660" w:hanging="180"/>
      </w:pPr>
      <w:rPr/>
    </w:lvl>
  </w:abstractNum>
  <w:abstractNum w:abstractNumId="32">
    <w:lvl w:ilvl="0">
      <w:start w:val="1"/>
      <w:numFmt w:val="lowerLetter"/>
      <w:lvlText w:val="%1)"/>
      <w:lvlJc w:val="left"/>
      <w:pPr>
        <w:ind w:left="2574" w:hanging="360"/>
      </w:pPr>
      <w:rPr/>
    </w:lvl>
    <w:lvl w:ilvl="1">
      <w:start w:val="1"/>
      <w:numFmt w:val="lowerLetter"/>
      <w:lvlText w:val="%2."/>
      <w:lvlJc w:val="left"/>
      <w:pPr>
        <w:ind w:left="2007" w:hanging="360"/>
      </w:pPr>
      <w:rPr/>
    </w:lvl>
    <w:lvl w:ilvl="2">
      <w:start w:val="1"/>
      <w:numFmt w:val="lowerRoman"/>
      <w:lvlText w:val="%3."/>
      <w:lvlJc w:val="right"/>
      <w:pPr>
        <w:ind w:left="2727" w:hanging="180"/>
      </w:pPr>
      <w:rPr/>
    </w:lvl>
    <w:lvl w:ilvl="3">
      <w:start w:val="1"/>
      <w:numFmt w:val="decimal"/>
      <w:lvlText w:val="%4."/>
      <w:lvlJc w:val="left"/>
      <w:pPr>
        <w:ind w:left="3447" w:hanging="360"/>
      </w:pPr>
      <w:rPr/>
    </w:lvl>
    <w:lvl w:ilvl="4">
      <w:start w:val="1"/>
      <w:numFmt w:val="lowerLetter"/>
      <w:lvlText w:val="%5."/>
      <w:lvlJc w:val="left"/>
      <w:pPr>
        <w:ind w:left="4167" w:hanging="360"/>
      </w:pPr>
      <w:rPr/>
    </w:lvl>
    <w:lvl w:ilvl="5">
      <w:start w:val="1"/>
      <w:numFmt w:val="lowerRoman"/>
      <w:lvlText w:val="%6."/>
      <w:lvlJc w:val="right"/>
      <w:pPr>
        <w:ind w:left="4887" w:hanging="180"/>
      </w:pPr>
      <w:rPr/>
    </w:lvl>
    <w:lvl w:ilvl="6">
      <w:start w:val="1"/>
      <w:numFmt w:val="decimal"/>
      <w:lvlText w:val="%7."/>
      <w:lvlJc w:val="left"/>
      <w:pPr>
        <w:ind w:left="5607" w:hanging="360"/>
      </w:pPr>
      <w:rPr/>
    </w:lvl>
    <w:lvl w:ilvl="7">
      <w:start w:val="1"/>
      <w:numFmt w:val="lowerLetter"/>
      <w:lvlText w:val="%8."/>
      <w:lvlJc w:val="left"/>
      <w:pPr>
        <w:ind w:left="6327" w:hanging="360"/>
      </w:pPr>
      <w:rPr/>
    </w:lvl>
    <w:lvl w:ilvl="8">
      <w:start w:val="1"/>
      <w:numFmt w:val="lowerRoman"/>
      <w:lvlText w:val="%9."/>
      <w:lvlJc w:val="right"/>
      <w:pPr>
        <w:ind w:left="7047" w:hanging="180"/>
      </w:pPr>
      <w:rPr/>
    </w:lvl>
  </w:abstractNum>
  <w:abstractNum w:abstractNumId="33">
    <w:lvl w:ilvl="0">
      <w:start w:val="1"/>
      <w:numFmt w:val="lowerLetter"/>
      <w:lvlText w:val="%1)"/>
      <w:lvlJc w:val="left"/>
      <w:pPr>
        <w:ind w:left="2574" w:hanging="360"/>
      </w:pPr>
      <w:rPr/>
    </w:lvl>
    <w:lvl w:ilvl="1">
      <w:start w:val="1"/>
      <w:numFmt w:val="lowerLetter"/>
      <w:lvlText w:val="%2."/>
      <w:lvlJc w:val="left"/>
      <w:pPr>
        <w:ind w:left="2007" w:hanging="360"/>
      </w:pPr>
      <w:rPr/>
    </w:lvl>
    <w:lvl w:ilvl="2">
      <w:start w:val="1"/>
      <w:numFmt w:val="lowerRoman"/>
      <w:lvlText w:val="%3."/>
      <w:lvlJc w:val="right"/>
      <w:pPr>
        <w:ind w:left="2727" w:hanging="180"/>
      </w:pPr>
      <w:rPr/>
    </w:lvl>
    <w:lvl w:ilvl="3">
      <w:start w:val="1"/>
      <w:numFmt w:val="decimal"/>
      <w:lvlText w:val="%4."/>
      <w:lvlJc w:val="left"/>
      <w:pPr>
        <w:ind w:left="3447" w:hanging="360"/>
      </w:pPr>
      <w:rPr/>
    </w:lvl>
    <w:lvl w:ilvl="4">
      <w:start w:val="1"/>
      <w:numFmt w:val="lowerLetter"/>
      <w:lvlText w:val="%5."/>
      <w:lvlJc w:val="left"/>
      <w:pPr>
        <w:ind w:left="4167" w:hanging="360"/>
      </w:pPr>
      <w:rPr/>
    </w:lvl>
    <w:lvl w:ilvl="5">
      <w:start w:val="1"/>
      <w:numFmt w:val="lowerRoman"/>
      <w:lvlText w:val="%6."/>
      <w:lvlJc w:val="right"/>
      <w:pPr>
        <w:ind w:left="4887" w:hanging="180"/>
      </w:pPr>
      <w:rPr/>
    </w:lvl>
    <w:lvl w:ilvl="6">
      <w:start w:val="1"/>
      <w:numFmt w:val="decimal"/>
      <w:lvlText w:val="%7."/>
      <w:lvlJc w:val="left"/>
      <w:pPr>
        <w:ind w:left="5607" w:hanging="360"/>
      </w:pPr>
      <w:rPr/>
    </w:lvl>
    <w:lvl w:ilvl="7">
      <w:start w:val="1"/>
      <w:numFmt w:val="lowerLetter"/>
      <w:lvlText w:val="%8."/>
      <w:lvlJc w:val="left"/>
      <w:pPr>
        <w:ind w:left="6327" w:hanging="360"/>
      </w:pPr>
      <w:rPr/>
    </w:lvl>
    <w:lvl w:ilvl="8">
      <w:start w:val="1"/>
      <w:numFmt w:val="lowerRoman"/>
      <w:lvlText w:val="%9."/>
      <w:lvlJc w:val="right"/>
      <w:pPr>
        <w:ind w:left="7047" w:hanging="180"/>
      </w:pPr>
      <w:rPr/>
    </w:lvl>
  </w:abstractNum>
  <w:abstractNum w:abstractNumId="34">
    <w:lvl w:ilvl="0">
      <w:start w:val="4"/>
      <w:numFmt w:val="decimal"/>
      <w:lvlText w:val="%1."/>
      <w:lvlJc w:val="left"/>
      <w:pPr>
        <w:ind w:left="360" w:hanging="360"/>
      </w:pPr>
      <w:rPr/>
    </w:lvl>
    <w:lvl w:ilvl="1">
      <w:start w:val="1"/>
      <w:numFmt w:val="decimal"/>
      <w:lvlText w:val="%1.%2."/>
      <w:lvlJc w:val="left"/>
      <w:pPr>
        <w:ind w:left="1440" w:hanging="360"/>
      </w:pPr>
      <w:rPr/>
    </w:lvl>
    <w:lvl w:ilvl="2">
      <w:start w:val="1"/>
      <w:numFmt w:val="decimal"/>
      <w:lvlText w:val="%1.%2.%3."/>
      <w:lvlJc w:val="left"/>
      <w:pPr>
        <w:ind w:left="2880" w:hanging="720"/>
      </w:pPr>
      <w:rPr/>
    </w:lvl>
    <w:lvl w:ilvl="3">
      <w:start w:val="1"/>
      <w:numFmt w:val="decimal"/>
      <w:lvlText w:val="%1.%2.%3.%4."/>
      <w:lvlJc w:val="left"/>
      <w:pPr>
        <w:ind w:left="3960" w:hanging="720"/>
      </w:pPr>
      <w:rPr/>
    </w:lvl>
    <w:lvl w:ilvl="4">
      <w:start w:val="1"/>
      <w:numFmt w:val="decimal"/>
      <w:lvlText w:val="%1.%2.%3.%4.%5."/>
      <w:lvlJc w:val="left"/>
      <w:pPr>
        <w:ind w:left="5400" w:hanging="1080"/>
      </w:pPr>
      <w:rPr/>
    </w:lvl>
    <w:lvl w:ilvl="5">
      <w:start w:val="1"/>
      <w:numFmt w:val="decimal"/>
      <w:lvlText w:val="%1.%2.%3.%4.%5.%6."/>
      <w:lvlJc w:val="left"/>
      <w:pPr>
        <w:ind w:left="6480" w:hanging="1080"/>
      </w:pPr>
      <w:rPr/>
    </w:lvl>
    <w:lvl w:ilvl="6">
      <w:start w:val="1"/>
      <w:numFmt w:val="decimal"/>
      <w:lvlText w:val="%1.%2.%3.%4.%5.%6.%7."/>
      <w:lvlJc w:val="left"/>
      <w:pPr>
        <w:ind w:left="7920" w:hanging="1440"/>
      </w:pPr>
      <w:rPr/>
    </w:lvl>
    <w:lvl w:ilvl="7">
      <w:start w:val="1"/>
      <w:numFmt w:val="decimal"/>
      <w:lvlText w:val="%1.%2.%3.%4.%5.%6.%7.%8."/>
      <w:lvlJc w:val="left"/>
      <w:pPr>
        <w:ind w:left="9000" w:hanging="1440"/>
      </w:pPr>
      <w:rPr/>
    </w:lvl>
    <w:lvl w:ilvl="8">
      <w:start w:val="1"/>
      <w:numFmt w:val="decimal"/>
      <w:lvlText w:val="%1.%2.%3.%4.%5.%6.%7.%8.%9."/>
      <w:lvlJc w:val="left"/>
      <w:pPr>
        <w:ind w:left="10440" w:hanging="1800"/>
      </w:pPr>
      <w:rPr/>
    </w:lvl>
  </w:abstractNum>
  <w:abstractNum w:abstractNumId="35">
    <w:lvl w:ilvl="0">
      <w:start w:val="5"/>
      <w:numFmt w:val="decimal"/>
      <w:lvlText w:val="%1."/>
      <w:lvlJc w:val="left"/>
      <w:pPr>
        <w:ind w:left="360" w:hanging="360"/>
      </w:pPr>
      <w:rPr/>
    </w:lvl>
    <w:lvl w:ilvl="1">
      <w:start w:val="1"/>
      <w:numFmt w:val="decimal"/>
      <w:lvlText w:val="%1.%2."/>
      <w:lvlJc w:val="left"/>
      <w:pPr>
        <w:ind w:left="1440" w:hanging="360"/>
      </w:pPr>
      <w:rPr/>
    </w:lvl>
    <w:lvl w:ilvl="2">
      <w:start w:val="1"/>
      <w:numFmt w:val="decimal"/>
      <w:lvlText w:val="%1.%2.%3."/>
      <w:lvlJc w:val="left"/>
      <w:pPr>
        <w:ind w:left="2880" w:hanging="720"/>
      </w:pPr>
      <w:rPr/>
    </w:lvl>
    <w:lvl w:ilvl="3">
      <w:start w:val="1"/>
      <w:numFmt w:val="decimal"/>
      <w:lvlText w:val="%1.%2.%3.%4."/>
      <w:lvlJc w:val="left"/>
      <w:pPr>
        <w:ind w:left="3960" w:hanging="720"/>
      </w:pPr>
      <w:rPr/>
    </w:lvl>
    <w:lvl w:ilvl="4">
      <w:start w:val="1"/>
      <w:numFmt w:val="decimal"/>
      <w:lvlText w:val="%1.%2.%3.%4.%5."/>
      <w:lvlJc w:val="left"/>
      <w:pPr>
        <w:ind w:left="5400" w:hanging="1080"/>
      </w:pPr>
      <w:rPr/>
    </w:lvl>
    <w:lvl w:ilvl="5">
      <w:start w:val="1"/>
      <w:numFmt w:val="decimal"/>
      <w:lvlText w:val="%1.%2.%3.%4.%5.%6."/>
      <w:lvlJc w:val="left"/>
      <w:pPr>
        <w:ind w:left="6480" w:hanging="1080"/>
      </w:pPr>
      <w:rPr/>
    </w:lvl>
    <w:lvl w:ilvl="6">
      <w:start w:val="1"/>
      <w:numFmt w:val="decimal"/>
      <w:lvlText w:val="%1.%2.%3.%4.%5.%6.%7."/>
      <w:lvlJc w:val="left"/>
      <w:pPr>
        <w:ind w:left="7920" w:hanging="1440"/>
      </w:pPr>
      <w:rPr/>
    </w:lvl>
    <w:lvl w:ilvl="7">
      <w:start w:val="1"/>
      <w:numFmt w:val="decimal"/>
      <w:lvlText w:val="%1.%2.%3.%4.%5.%6.%7.%8."/>
      <w:lvlJc w:val="left"/>
      <w:pPr>
        <w:ind w:left="9000" w:hanging="1440"/>
      </w:pPr>
      <w:rPr/>
    </w:lvl>
    <w:lvl w:ilvl="8">
      <w:start w:val="1"/>
      <w:numFmt w:val="decimal"/>
      <w:lvlText w:val="%1.%2.%3.%4.%5.%6.%7.%8.%9."/>
      <w:lvlJc w:val="left"/>
      <w:pPr>
        <w:ind w:left="10440" w:hanging="180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ro-RO"/>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mbria" w:cs="Cambria" w:eastAsia="Cambria" w:hAnsi="Cambria"/>
      <w:b w:val="1"/>
      <w:color w:val="365f91"/>
      <w:sz w:val="28"/>
      <w:szCs w:val="28"/>
    </w:rPr>
  </w:style>
  <w:style w:type="paragraph" w:styleId="Heading2">
    <w:name w:val="heading 2"/>
    <w:basedOn w:val="Normal"/>
    <w:next w:val="Normal"/>
    <w:pPr>
      <w:keepNext w:val="1"/>
      <w:keepLines w:val="1"/>
      <w:spacing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before="200" w:lineRule="auto"/>
    </w:pPr>
    <w:rPr>
      <w:rFonts w:ascii="Cambria" w:cs="Cambria" w:eastAsia="Cambria" w:hAnsi="Cambria"/>
      <w:b w:val="1"/>
      <w:color w:val="4f81bd"/>
    </w:rPr>
  </w:style>
  <w:style w:type="paragraph" w:styleId="Heading4">
    <w:name w:val="heading 4"/>
    <w:basedOn w:val="Normal"/>
    <w:next w:val="Normal"/>
    <w:pPr>
      <w:keepNext w:val="1"/>
      <w:tabs>
        <w:tab w:val="left" w:leader="none" w:pos="3686"/>
      </w:tabs>
      <w:ind w:left="3686" w:right="425"/>
    </w:pPr>
    <w:rPr>
      <w:b w:val="1"/>
      <w:sz w:val="28"/>
      <w:szCs w:val="28"/>
    </w:rPr>
  </w:style>
  <w:style w:type="paragraph" w:styleId="Heading5">
    <w:name w:val="heading 5"/>
    <w:basedOn w:val="Normal"/>
    <w:next w:val="Normal"/>
    <w:pPr>
      <w:keepNext w:val="1"/>
      <w:keepLines w:val="1"/>
      <w:spacing w:before="200" w:lineRule="auto"/>
    </w:pPr>
    <w:rPr>
      <w:rFonts w:ascii="Cambria" w:cs="Cambria" w:eastAsia="Cambria" w:hAnsi="Cambria"/>
      <w:color w:val="243f60"/>
    </w:rPr>
  </w:style>
  <w:style w:type="paragraph" w:styleId="Heading6">
    <w:name w:val="heading 6"/>
    <w:basedOn w:val="Normal"/>
    <w:next w:val="Normal"/>
    <w:pPr>
      <w:keepNext w:val="1"/>
      <w:keepLines w:val="1"/>
      <w:spacing w:before="200" w:lineRule="auto"/>
    </w:pPr>
    <w:rPr>
      <w:rFonts w:ascii="Cambria" w:cs="Cambria" w:eastAsia="Cambria" w:hAnsi="Cambria"/>
      <w:i w:val="1"/>
      <w:color w:val="243f60"/>
    </w:rPr>
  </w:style>
  <w:style w:type="paragraph" w:styleId="Title">
    <w:name w:val="Title"/>
    <w:basedOn w:val="Normal"/>
    <w:next w:val="Normal"/>
    <w:pPr>
      <w:jc w:val="center"/>
    </w:pPr>
    <w:rPr>
      <w:b w:val="1"/>
      <w:i w:val="1"/>
      <w:sz w:val="20"/>
      <w:szCs w:val="20"/>
    </w:rPr>
  </w:style>
  <w:style w:type="paragraph" w:styleId="Normal" w:default="1">
    <w:name w:val="Normal"/>
    <w:qFormat w:val="1"/>
    <w:rsid w:val="004D79CC"/>
    <w:rPr>
      <w:rFonts w:cs="Times New Roman" w:eastAsia="Times New Roman"/>
      <w:sz w:val="24"/>
      <w:szCs w:val="24"/>
      <w:lang w:eastAsia="ru-RU" w:val="ru-RU"/>
    </w:rPr>
  </w:style>
  <w:style w:type="paragraph" w:styleId="Heading1">
    <w:name w:val="heading 1"/>
    <w:basedOn w:val="Normal"/>
    <w:next w:val="Normal"/>
    <w:link w:val="Heading1Char"/>
    <w:qFormat w:val="1"/>
    <w:rsid w:val="004D79CC"/>
    <w:pPr>
      <w:keepNext w:val="1"/>
      <w:keepLines w:val="1"/>
      <w:spacing w:before="480"/>
      <w:outlineLvl w:val="0"/>
    </w:pPr>
    <w:rPr>
      <w:rFonts w:ascii="Cambria" w:hAnsi="Cambria"/>
      <w:b w:val="1"/>
      <w:bCs w:val="1"/>
      <w:color w:val="365f91"/>
      <w:sz w:val="28"/>
      <w:szCs w:val="28"/>
    </w:rPr>
  </w:style>
  <w:style w:type="paragraph" w:styleId="Heading2">
    <w:name w:val="heading 2"/>
    <w:basedOn w:val="Normal"/>
    <w:next w:val="Normal"/>
    <w:link w:val="Heading2Char"/>
    <w:unhideWhenUsed w:val="1"/>
    <w:qFormat w:val="1"/>
    <w:rsid w:val="004D79CC"/>
    <w:pPr>
      <w:keepNext w:val="1"/>
      <w:keepLines w:val="1"/>
      <w:spacing w:before="200"/>
      <w:outlineLvl w:val="1"/>
    </w:pPr>
    <w:rPr>
      <w:rFonts w:ascii="Cambria" w:hAnsi="Cambria"/>
      <w:b w:val="1"/>
      <w:bCs w:val="1"/>
      <w:color w:val="4f81bd"/>
      <w:sz w:val="26"/>
      <w:szCs w:val="26"/>
    </w:rPr>
  </w:style>
  <w:style w:type="paragraph" w:styleId="Heading3">
    <w:name w:val="heading 3"/>
    <w:basedOn w:val="Normal"/>
    <w:next w:val="Normal"/>
    <w:link w:val="Heading3Char"/>
    <w:uiPriority w:val="9"/>
    <w:semiHidden w:val="1"/>
    <w:unhideWhenUsed w:val="1"/>
    <w:qFormat w:val="1"/>
    <w:rsid w:val="004D79CC"/>
    <w:pPr>
      <w:keepNext w:val="1"/>
      <w:keepLines w:val="1"/>
      <w:spacing w:before="200"/>
      <w:outlineLvl w:val="2"/>
    </w:pPr>
    <w:rPr>
      <w:rFonts w:ascii="Cambria" w:hAnsi="Cambria"/>
      <w:b w:val="1"/>
      <w:bCs w:val="1"/>
      <w:color w:val="4f81bd"/>
    </w:rPr>
  </w:style>
  <w:style w:type="paragraph" w:styleId="Heading4">
    <w:name w:val="heading 4"/>
    <w:basedOn w:val="Normal"/>
    <w:next w:val="Normal"/>
    <w:link w:val="Heading4Char"/>
    <w:qFormat w:val="1"/>
    <w:rsid w:val="004D79CC"/>
    <w:pPr>
      <w:keepNext w:val="1"/>
      <w:tabs>
        <w:tab w:val="left" w:pos="3686"/>
      </w:tabs>
      <w:ind w:left="3686" w:right="425"/>
      <w:outlineLvl w:val="3"/>
    </w:pPr>
    <w:rPr>
      <w:b w:val="1"/>
      <w:spacing w:val="20"/>
      <w:sz w:val="28"/>
      <w:szCs w:val="20"/>
      <w:lang w:val="ro-RO"/>
    </w:rPr>
  </w:style>
  <w:style w:type="paragraph" w:styleId="Heading5">
    <w:name w:val="heading 5"/>
    <w:basedOn w:val="Normal"/>
    <w:next w:val="Normal"/>
    <w:link w:val="Heading5Char"/>
    <w:uiPriority w:val="9"/>
    <w:semiHidden w:val="1"/>
    <w:unhideWhenUsed w:val="1"/>
    <w:qFormat w:val="1"/>
    <w:rsid w:val="004D79CC"/>
    <w:pPr>
      <w:keepNext w:val="1"/>
      <w:keepLines w:val="1"/>
      <w:spacing w:before="200"/>
      <w:outlineLvl w:val="4"/>
    </w:pPr>
    <w:rPr>
      <w:rFonts w:ascii="Cambria" w:hAnsi="Cambria"/>
      <w:color w:val="243f60"/>
    </w:rPr>
  </w:style>
  <w:style w:type="paragraph" w:styleId="Heading6">
    <w:name w:val="heading 6"/>
    <w:basedOn w:val="Normal"/>
    <w:next w:val="Normal"/>
    <w:link w:val="Heading6Char"/>
    <w:uiPriority w:val="9"/>
    <w:semiHidden w:val="1"/>
    <w:unhideWhenUsed w:val="1"/>
    <w:qFormat w:val="1"/>
    <w:rsid w:val="004D79CC"/>
    <w:pPr>
      <w:keepNext w:val="1"/>
      <w:keepLines w:val="1"/>
      <w:spacing w:before="200"/>
      <w:outlineLvl w:val="5"/>
    </w:pPr>
    <w:rPr>
      <w:rFonts w:ascii="Cambria" w:hAnsi="Cambria"/>
      <w:i w:val="1"/>
      <w:iCs w:val="1"/>
      <w:color w:val="243f60"/>
    </w:rPr>
  </w:style>
  <w:style w:type="paragraph" w:styleId="Heading7">
    <w:name w:val="heading 7"/>
    <w:basedOn w:val="Normal"/>
    <w:next w:val="Normal"/>
    <w:link w:val="Heading7Char"/>
    <w:uiPriority w:val="9"/>
    <w:semiHidden w:val="1"/>
    <w:unhideWhenUsed w:val="1"/>
    <w:qFormat w:val="1"/>
    <w:rsid w:val="004D79CC"/>
    <w:pPr>
      <w:keepNext w:val="1"/>
      <w:keepLines w:val="1"/>
      <w:spacing w:before="200"/>
      <w:outlineLvl w:val="6"/>
    </w:pPr>
    <w:rPr>
      <w:rFonts w:ascii="Cambria" w:hAnsi="Cambria"/>
      <w:i w:val="1"/>
      <w:iCs w:val="1"/>
      <w:color w:val="404040"/>
    </w:rPr>
  </w:style>
  <w:style w:type="paragraph" w:styleId="Heading8">
    <w:name w:val="heading 8"/>
    <w:basedOn w:val="Normal"/>
    <w:next w:val="Normal"/>
    <w:link w:val="Heading8Char"/>
    <w:qFormat w:val="1"/>
    <w:rsid w:val="004D79CC"/>
    <w:pPr>
      <w:keepNext w:val="1"/>
      <w:jc w:val="both"/>
      <w:outlineLvl w:val="7"/>
    </w:pPr>
    <w:rPr>
      <w:b w:val="1"/>
      <w:sz w:val="20"/>
      <w:szCs w:val="20"/>
    </w:rPr>
  </w:style>
  <w:style w:type="paragraph" w:styleId="Heading9">
    <w:name w:val="heading 9"/>
    <w:basedOn w:val="Normal"/>
    <w:next w:val="Normal"/>
    <w:link w:val="Heading9Char"/>
    <w:uiPriority w:val="9"/>
    <w:semiHidden w:val="1"/>
    <w:unhideWhenUsed w:val="1"/>
    <w:qFormat w:val="1"/>
    <w:rsid w:val="004D79CC"/>
    <w:pPr>
      <w:keepNext w:val="1"/>
      <w:keepLines w:val="1"/>
      <w:spacing w:before="200"/>
      <w:outlineLvl w:val="8"/>
    </w:pPr>
    <w:rPr>
      <w:rFonts w:ascii="Cambria" w:hAnsi="Cambria"/>
      <w:i w:val="1"/>
      <w:iCs w:val="1"/>
      <w:color w:val="404040"/>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link w:val="Heading1"/>
    <w:rsid w:val="004D79CC"/>
    <w:rPr>
      <w:rFonts w:ascii="Cambria" w:cs="Times New Roman" w:eastAsia="Times New Roman" w:hAnsi="Cambria"/>
      <w:b w:val="1"/>
      <w:bCs w:val="1"/>
      <w:color w:val="365f91"/>
      <w:szCs w:val="28"/>
      <w:lang w:eastAsia="ru-RU"/>
    </w:rPr>
  </w:style>
  <w:style w:type="character" w:styleId="Heading2Char" w:customStyle="1">
    <w:name w:val="Heading 2 Char"/>
    <w:link w:val="Heading2"/>
    <w:rsid w:val="004D79CC"/>
    <w:rPr>
      <w:rFonts w:ascii="Cambria" w:cs="Times New Roman" w:eastAsia="Times New Roman" w:hAnsi="Cambria"/>
      <w:b w:val="1"/>
      <w:bCs w:val="1"/>
      <w:color w:val="4f81bd"/>
      <w:sz w:val="26"/>
      <w:szCs w:val="26"/>
      <w:lang w:eastAsia="ru-RU"/>
    </w:rPr>
  </w:style>
  <w:style w:type="character" w:styleId="Heading3Char" w:customStyle="1">
    <w:name w:val="Heading 3 Char"/>
    <w:link w:val="Heading3"/>
    <w:uiPriority w:val="9"/>
    <w:semiHidden w:val="1"/>
    <w:rsid w:val="004D79CC"/>
    <w:rPr>
      <w:rFonts w:ascii="Cambria" w:cs="Times New Roman" w:eastAsia="Times New Roman" w:hAnsi="Cambria"/>
      <w:b w:val="1"/>
      <w:bCs w:val="1"/>
      <w:color w:val="4f81bd"/>
      <w:sz w:val="24"/>
      <w:szCs w:val="24"/>
      <w:lang w:eastAsia="ru-RU"/>
    </w:rPr>
  </w:style>
  <w:style w:type="character" w:styleId="Heading4Char" w:customStyle="1">
    <w:name w:val="Heading 4 Char"/>
    <w:link w:val="Heading4"/>
    <w:rsid w:val="004D79CC"/>
    <w:rPr>
      <w:rFonts w:cs="Times New Roman" w:eastAsia="Times New Roman"/>
      <w:b w:val="1"/>
      <w:spacing w:val="20"/>
      <w:szCs w:val="20"/>
      <w:lang w:eastAsia="ru-RU" w:val="ro-RO"/>
    </w:rPr>
  </w:style>
  <w:style w:type="character" w:styleId="Heading5Char" w:customStyle="1">
    <w:name w:val="Heading 5 Char"/>
    <w:link w:val="Heading5"/>
    <w:uiPriority w:val="9"/>
    <w:semiHidden w:val="1"/>
    <w:rsid w:val="004D79CC"/>
    <w:rPr>
      <w:rFonts w:ascii="Cambria" w:cs="Times New Roman" w:eastAsia="Times New Roman" w:hAnsi="Cambria"/>
      <w:color w:val="243f60"/>
      <w:sz w:val="24"/>
      <w:szCs w:val="24"/>
      <w:lang w:eastAsia="ru-RU"/>
    </w:rPr>
  </w:style>
  <w:style w:type="character" w:styleId="Heading6Char" w:customStyle="1">
    <w:name w:val="Heading 6 Char"/>
    <w:link w:val="Heading6"/>
    <w:uiPriority w:val="9"/>
    <w:semiHidden w:val="1"/>
    <w:rsid w:val="004D79CC"/>
    <w:rPr>
      <w:rFonts w:ascii="Cambria" w:cs="Times New Roman" w:eastAsia="Times New Roman" w:hAnsi="Cambria"/>
      <w:i w:val="1"/>
      <w:iCs w:val="1"/>
      <w:color w:val="243f60"/>
      <w:sz w:val="24"/>
      <w:szCs w:val="24"/>
      <w:lang w:eastAsia="ru-RU"/>
    </w:rPr>
  </w:style>
  <w:style w:type="character" w:styleId="Heading7Char" w:customStyle="1">
    <w:name w:val="Heading 7 Char"/>
    <w:link w:val="Heading7"/>
    <w:uiPriority w:val="9"/>
    <w:semiHidden w:val="1"/>
    <w:rsid w:val="004D79CC"/>
    <w:rPr>
      <w:rFonts w:ascii="Cambria" w:cs="Times New Roman" w:eastAsia="Times New Roman" w:hAnsi="Cambria"/>
      <w:i w:val="1"/>
      <w:iCs w:val="1"/>
      <w:color w:val="404040"/>
      <w:sz w:val="24"/>
      <w:szCs w:val="24"/>
      <w:lang w:eastAsia="ru-RU"/>
    </w:rPr>
  </w:style>
  <w:style w:type="character" w:styleId="Heading8Char" w:customStyle="1">
    <w:name w:val="Heading 8 Char"/>
    <w:link w:val="Heading8"/>
    <w:rsid w:val="004D79CC"/>
    <w:rPr>
      <w:rFonts w:cs="Times New Roman" w:eastAsia="Times New Roman"/>
      <w:b w:val="1"/>
      <w:sz w:val="20"/>
      <w:szCs w:val="20"/>
      <w:lang w:eastAsia="ru-RU"/>
    </w:rPr>
  </w:style>
  <w:style w:type="character" w:styleId="Heading9Char" w:customStyle="1">
    <w:name w:val="Heading 9 Char"/>
    <w:link w:val="Heading9"/>
    <w:uiPriority w:val="9"/>
    <w:semiHidden w:val="1"/>
    <w:rsid w:val="004D79CC"/>
    <w:rPr>
      <w:rFonts w:ascii="Cambria" w:cs="Times New Roman" w:eastAsia="Times New Roman" w:hAnsi="Cambria"/>
      <w:i w:val="1"/>
      <w:iCs w:val="1"/>
      <w:color w:val="404040"/>
      <w:sz w:val="20"/>
      <w:szCs w:val="20"/>
      <w:lang w:eastAsia="ru-RU"/>
    </w:rPr>
  </w:style>
  <w:style w:type="paragraph" w:styleId="BodyText">
    <w:name w:val="Body Text"/>
    <w:basedOn w:val="Normal"/>
    <w:link w:val="BodyTextChar"/>
    <w:rsid w:val="004D79CC"/>
    <w:pPr>
      <w:jc w:val="both"/>
    </w:pPr>
    <w:rPr>
      <w:sz w:val="28"/>
      <w:lang w:val="ro-RO"/>
    </w:rPr>
  </w:style>
  <w:style w:type="character" w:styleId="BodyTextChar" w:customStyle="1">
    <w:name w:val="Body Text Char"/>
    <w:link w:val="BodyText"/>
    <w:rsid w:val="004D79CC"/>
    <w:rPr>
      <w:rFonts w:cs="Times New Roman" w:eastAsia="Times New Roman"/>
      <w:szCs w:val="24"/>
      <w:lang w:eastAsia="ru-RU" w:val="ro-RO"/>
    </w:rPr>
  </w:style>
  <w:style w:type="paragraph" w:styleId="PlainText">
    <w:name w:val="Plain Text"/>
    <w:basedOn w:val="Normal"/>
    <w:link w:val="PlainTextChar"/>
    <w:rsid w:val="004D79CC"/>
    <w:rPr>
      <w:rFonts w:ascii="Courier New" w:hAnsi="Courier New"/>
      <w:sz w:val="20"/>
      <w:szCs w:val="20"/>
    </w:rPr>
  </w:style>
  <w:style w:type="character" w:styleId="PlainTextChar" w:customStyle="1">
    <w:name w:val="Plain Text Char"/>
    <w:link w:val="PlainText"/>
    <w:rsid w:val="004D79CC"/>
    <w:rPr>
      <w:rFonts w:ascii="Courier New" w:cs="Times New Roman" w:eastAsia="Times New Roman" w:hAnsi="Courier New"/>
      <w:sz w:val="20"/>
      <w:szCs w:val="20"/>
      <w:lang w:eastAsia="ru-RU"/>
    </w:rPr>
  </w:style>
  <w:style w:type="paragraph" w:styleId="Footer">
    <w:name w:val="footer"/>
    <w:basedOn w:val="Normal"/>
    <w:link w:val="FooterChar"/>
    <w:uiPriority w:val="99"/>
    <w:rsid w:val="004D79CC"/>
    <w:pPr>
      <w:tabs>
        <w:tab w:val="center" w:pos="4703"/>
        <w:tab w:val="right" w:pos="9406"/>
      </w:tabs>
    </w:pPr>
    <w:rPr>
      <w:rFonts w:ascii="Bodoni" w:hAnsi="Bodoni"/>
      <w:i w:val="1"/>
      <w:szCs w:val="20"/>
    </w:rPr>
  </w:style>
  <w:style w:type="character" w:styleId="FooterChar" w:customStyle="1">
    <w:name w:val="Footer Char"/>
    <w:link w:val="Footer"/>
    <w:uiPriority w:val="99"/>
    <w:rsid w:val="004D79CC"/>
    <w:rPr>
      <w:rFonts w:ascii="Bodoni" w:cs="Times New Roman" w:eastAsia="Times New Roman" w:hAnsi="Bodoni"/>
      <w:i w:val="1"/>
      <w:sz w:val="24"/>
      <w:szCs w:val="20"/>
      <w:lang w:eastAsia="ru-RU"/>
    </w:rPr>
  </w:style>
  <w:style w:type="paragraph" w:styleId="BlockText">
    <w:name w:val="Block Text"/>
    <w:basedOn w:val="Normal"/>
    <w:rsid w:val="004D79CC"/>
    <w:pPr>
      <w:widowControl w:val="0"/>
      <w:spacing w:before="60"/>
      <w:ind w:left="120" w:right="200"/>
    </w:pPr>
    <w:rPr>
      <w:rFonts w:ascii="Arial Black" w:hAnsi="Arial Black"/>
      <w:snapToGrid w:val="0"/>
      <w:szCs w:val="20"/>
      <w:lang w:val="ro-RO"/>
    </w:rPr>
  </w:style>
  <w:style w:type="paragraph" w:styleId="FR4" w:customStyle="1">
    <w:name w:val="FR4"/>
    <w:rsid w:val="004D79CC"/>
    <w:pPr>
      <w:widowControl w:val="0"/>
      <w:ind w:left="680" w:right="400"/>
      <w:jc w:val="both"/>
    </w:pPr>
    <w:rPr>
      <w:rFonts w:ascii="Arial" w:cs="Times New Roman" w:eastAsia="Times New Roman" w:hAnsi="Arial"/>
      <w:snapToGrid w:val="0"/>
      <w:sz w:val="24"/>
      <w:lang w:eastAsia="ru-RU" w:val="ro-RO"/>
    </w:rPr>
  </w:style>
  <w:style w:type="paragraph" w:styleId="FR2" w:customStyle="1">
    <w:name w:val="FR2"/>
    <w:rsid w:val="004D79CC"/>
    <w:pPr>
      <w:widowControl w:val="0"/>
      <w:spacing w:before="20"/>
      <w:jc w:val="center"/>
    </w:pPr>
    <w:rPr>
      <w:rFonts w:cs="Times New Roman" w:eastAsia="Times New Roman"/>
      <w:b w:val="1"/>
      <w:snapToGrid w:val="0"/>
      <w:sz w:val="36"/>
      <w:lang w:eastAsia="ru-RU" w:val="ro-RO"/>
    </w:rPr>
  </w:style>
  <w:style w:type="paragraph" w:styleId="FR3" w:customStyle="1">
    <w:name w:val="FR3"/>
    <w:rsid w:val="004D79CC"/>
    <w:pPr>
      <w:widowControl w:val="0"/>
      <w:spacing w:line="360" w:lineRule="auto"/>
      <w:ind w:left="160"/>
      <w:jc w:val="both"/>
    </w:pPr>
    <w:rPr>
      <w:rFonts w:ascii="Arial Narrow" w:cs="Times New Roman" w:eastAsia="Times New Roman" w:hAnsi="Arial Narrow"/>
      <w:snapToGrid w:val="0"/>
      <w:sz w:val="24"/>
      <w:lang w:eastAsia="ru-RU" w:val="ro-RO"/>
    </w:rPr>
  </w:style>
  <w:style w:type="table" w:styleId="TableGrid">
    <w:name w:val="Table Grid"/>
    <w:basedOn w:val="TableNormal"/>
    <w:rsid w:val="004D79CC"/>
    <w:rPr>
      <w:rFonts w:cs="Times New Roman" w:eastAsia="Times New Roman"/>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PageNumber">
    <w:name w:val="page number"/>
    <w:basedOn w:val="DefaultParagraphFont"/>
    <w:rsid w:val="004D79CC"/>
  </w:style>
  <w:style w:type="paragraph" w:styleId="Header">
    <w:name w:val="header"/>
    <w:basedOn w:val="Normal"/>
    <w:link w:val="HeaderChar"/>
    <w:rsid w:val="004D79CC"/>
    <w:pPr>
      <w:tabs>
        <w:tab w:val="center" w:pos="4677"/>
        <w:tab w:val="right" w:pos="9355"/>
      </w:tabs>
    </w:pPr>
  </w:style>
  <w:style w:type="character" w:styleId="HeaderChar" w:customStyle="1">
    <w:name w:val="Header Char"/>
    <w:link w:val="Header"/>
    <w:rsid w:val="004D79CC"/>
    <w:rPr>
      <w:rFonts w:cs="Times New Roman" w:eastAsia="Times New Roman"/>
      <w:sz w:val="24"/>
      <w:szCs w:val="24"/>
      <w:lang w:eastAsia="ru-RU"/>
    </w:rPr>
  </w:style>
  <w:style w:type="paragraph" w:styleId="BodyText2">
    <w:name w:val="Body Text 2"/>
    <w:basedOn w:val="Normal"/>
    <w:link w:val="BodyText2Char"/>
    <w:unhideWhenUsed w:val="1"/>
    <w:rsid w:val="004D79CC"/>
    <w:pPr>
      <w:spacing w:after="120" w:line="480" w:lineRule="auto"/>
    </w:pPr>
  </w:style>
  <w:style w:type="character" w:styleId="BodyText2Char" w:customStyle="1">
    <w:name w:val="Body Text 2 Char"/>
    <w:link w:val="BodyText2"/>
    <w:rsid w:val="004D79CC"/>
    <w:rPr>
      <w:rFonts w:cs="Times New Roman" w:eastAsia="Times New Roman"/>
      <w:sz w:val="24"/>
      <w:szCs w:val="24"/>
      <w:lang w:eastAsia="ru-RU"/>
    </w:rPr>
  </w:style>
  <w:style w:type="character" w:styleId="a" w:customStyle="1">
    <w:name w:val="Основной шрифт"/>
    <w:rsid w:val="004D79CC"/>
  </w:style>
  <w:style w:type="paragraph" w:styleId="a0" w:customStyle="1">
    <w:name w:val="Обычн"/>
    <w:rsid w:val="004D79CC"/>
    <w:pPr>
      <w:widowControl w:val="0"/>
    </w:pPr>
    <w:rPr>
      <w:rFonts w:cs="Times New Roman" w:eastAsia="Times New Roman"/>
      <w:lang w:eastAsia="ru-RU" w:val="ru-RU"/>
    </w:rPr>
  </w:style>
  <w:style w:type="paragraph" w:styleId="Caption">
    <w:name w:val="caption"/>
    <w:basedOn w:val="a0"/>
    <w:qFormat w:val="1"/>
    <w:rsid w:val="004D79CC"/>
    <w:pPr>
      <w:ind w:firstLine="720"/>
      <w:jc w:val="center"/>
    </w:pPr>
    <w:rPr>
      <w:b w:val="1"/>
      <w:sz w:val="24"/>
      <w:lang w:val="ro-RO"/>
    </w:rPr>
  </w:style>
  <w:style w:type="paragraph" w:styleId="DocumentMap">
    <w:name w:val="Document Map"/>
    <w:basedOn w:val="Normal"/>
    <w:link w:val="DocumentMapChar"/>
    <w:semiHidden w:val="1"/>
    <w:rsid w:val="004D79CC"/>
    <w:pPr>
      <w:widowControl w:val="0"/>
      <w:shd w:color="auto" w:fill="000080" w:val="clear"/>
    </w:pPr>
    <w:rPr>
      <w:rFonts w:ascii="Tahoma" w:hAnsi="Tahoma"/>
      <w:sz w:val="20"/>
      <w:szCs w:val="20"/>
    </w:rPr>
  </w:style>
  <w:style w:type="character" w:styleId="DocumentMapChar" w:customStyle="1">
    <w:name w:val="Document Map Char"/>
    <w:link w:val="DocumentMap"/>
    <w:semiHidden w:val="1"/>
    <w:rsid w:val="004D79CC"/>
    <w:rPr>
      <w:rFonts w:ascii="Tahoma" w:cs="Times New Roman" w:eastAsia="Times New Roman" w:hAnsi="Tahoma"/>
      <w:sz w:val="20"/>
      <w:szCs w:val="20"/>
      <w:shd w:color="auto" w:fill="000080" w:val="clear"/>
      <w:lang w:eastAsia="ru-RU"/>
    </w:rPr>
  </w:style>
  <w:style w:type="paragraph" w:styleId="BodyTextIndent2">
    <w:name w:val="Body Text Indent 2"/>
    <w:basedOn w:val="Normal"/>
    <w:link w:val="BodyTextIndent2Char"/>
    <w:uiPriority w:val="99"/>
    <w:unhideWhenUsed w:val="1"/>
    <w:rsid w:val="004D79CC"/>
    <w:pPr>
      <w:spacing w:after="120" w:line="480" w:lineRule="auto"/>
      <w:ind w:left="283"/>
    </w:pPr>
  </w:style>
  <w:style w:type="character" w:styleId="BodyTextIndent2Char" w:customStyle="1">
    <w:name w:val="Body Text Indent 2 Char"/>
    <w:link w:val="BodyTextIndent2"/>
    <w:uiPriority w:val="99"/>
    <w:rsid w:val="004D79CC"/>
    <w:rPr>
      <w:rFonts w:cs="Times New Roman" w:eastAsia="Times New Roman"/>
      <w:sz w:val="24"/>
      <w:szCs w:val="24"/>
      <w:lang w:eastAsia="ru-RU"/>
    </w:rPr>
  </w:style>
  <w:style w:type="paragraph" w:styleId="BodyTextIndent">
    <w:name w:val="Body Text Indent"/>
    <w:basedOn w:val="Normal"/>
    <w:link w:val="BodyTextIndentChar"/>
    <w:unhideWhenUsed w:val="1"/>
    <w:rsid w:val="004D79CC"/>
    <w:pPr>
      <w:spacing w:after="120"/>
      <w:ind w:left="283"/>
    </w:pPr>
  </w:style>
  <w:style w:type="character" w:styleId="BodyTextIndentChar" w:customStyle="1">
    <w:name w:val="Body Text Indent Char"/>
    <w:link w:val="BodyTextIndent"/>
    <w:rsid w:val="004D79CC"/>
    <w:rPr>
      <w:rFonts w:cs="Times New Roman" w:eastAsia="Times New Roman"/>
      <w:sz w:val="24"/>
      <w:szCs w:val="24"/>
      <w:lang w:eastAsia="ru-RU"/>
    </w:rPr>
  </w:style>
  <w:style w:type="paragraph" w:styleId="BodyTextIndent3">
    <w:name w:val="Body Text Indent 3"/>
    <w:basedOn w:val="Normal"/>
    <w:link w:val="BodyTextIndent3Char"/>
    <w:unhideWhenUsed w:val="1"/>
    <w:rsid w:val="004D79CC"/>
    <w:pPr>
      <w:spacing w:after="120"/>
      <w:ind w:left="283"/>
    </w:pPr>
    <w:rPr>
      <w:sz w:val="16"/>
      <w:szCs w:val="16"/>
    </w:rPr>
  </w:style>
  <w:style w:type="character" w:styleId="BodyTextIndent3Char" w:customStyle="1">
    <w:name w:val="Body Text Indent 3 Char"/>
    <w:link w:val="BodyTextIndent3"/>
    <w:rsid w:val="004D79CC"/>
    <w:rPr>
      <w:rFonts w:cs="Times New Roman" w:eastAsia="Times New Roman"/>
      <w:sz w:val="16"/>
      <w:szCs w:val="16"/>
      <w:lang w:eastAsia="ru-RU"/>
    </w:rPr>
  </w:style>
  <w:style w:type="paragraph" w:styleId="Normal1" w:customStyle="1">
    <w:name w:val="Normal1"/>
    <w:rsid w:val="004D79CC"/>
    <w:pPr>
      <w:ind w:firstLine="740"/>
    </w:pPr>
    <w:rPr>
      <w:rFonts w:cs="Times New Roman" w:eastAsia="Times New Roman"/>
      <w:snapToGrid w:val="0"/>
      <w:sz w:val="28"/>
      <w:lang w:eastAsia="ru-RU" w:val="ro-RO"/>
    </w:rPr>
  </w:style>
  <w:style w:type="paragraph" w:styleId="ListParagraph">
    <w:name w:val="List Paragraph"/>
    <w:basedOn w:val="Normal"/>
    <w:uiPriority w:val="34"/>
    <w:qFormat w:val="1"/>
    <w:rsid w:val="004D79CC"/>
    <w:pPr>
      <w:ind w:left="720"/>
      <w:contextualSpacing w:val="1"/>
    </w:pPr>
  </w:style>
  <w:style w:type="paragraph" w:styleId="CISRequisites" w:customStyle="1">
    <w:name w:val="_CIS_Requisites"/>
    <w:basedOn w:val="Normal"/>
    <w:autoRedefine w:val="1"/>
    <w:rsid w:val="001805B1"/>
    <w:pPr>
      <w:shd w:color="auto" w:fill="ffffff" w:val="clear"/>
      <w:tabs>
        <w:tab w:val="left" w:pos="1134"/>
        <w:tab w:val="left" w:pos="6379"/>
        <w:tab w:val="left" w:pos="6946"/>
      </w:tabs>
      <w:spacing w:line="360" w:lineRule="auto"/>
      <w:jc w:val="both"/>
    </w:pPr>
    <w:rPr>
      <w:iCs w:val="1"/>
      <w:color w:val="000000"/>
      <w:lang w:val="ro-RO"/>
    </w:rPr>
  </w:style>
  <w:style w:type="paragraph" w:styleId="Title">
    <w:name w:val="Title"/>
    <w:basedOn w:val="Normal"/>
    <w:link w:val="TitleChar"/>
    <w:qFormat w:val="1"/>
    <w:rsid w:val="004D79CC"/>
    <w:pPr>
      <w:jc w:val="center"/>
    </w:pPr>
    <w:rPr>
      <w:b w:val="1"/>
      <w:i w:val="1"/>
      <w:sz w:val="20"/>
      <w:szCs w:val="20"/>
    </w:rPr>
  </w:style>
  <w:style w:type="character" w:styleId="TitleChar" w:customStyle="1">
    <w:name w:val="Title Char"/>
    <w:link w:val="Title"/>
    <w:rsid w:val="004D79CC"/>
    <w:rPr>
      <w:rFonts w:cs="Times New Roman" w:eastAsia="Times New Roman"/>
      <w:b w:val="1"/>
      <w:i w:val="1"/>
      <w:sz w:val="20"/>
      <w:szCs w:val="20"/>
      <w:lang w:eastAsia="ru-RU"/>
    </w:rPr>
  </w:style>
  <w:style w:type="character" w:styleId="docheader" w:customStyle="1">
    <w:name w:val="doc_header"/>
    <w:basedOn w:val="DefaultParagraphFont"/>
    <w:rsid w:val="004D79CC"/>
  </w:style>
  <w:style w:type="character" w:styleId="docbody" w:customStyle="1">
    <w:name w:val="doc_body"/>
    <w:basedOn w:val="DefaultParagraphFont"/>
    <w:rsid w:val="004D79CC"/>
  </w:style>
  <w:style w:type="paragraph" w:styleId="BodyText3">
    <w:name w:val="Body Text 3"/>
    <w:basedOn w:val="Normal"/>
    <w:link w:val="BodyText3Char"/>
    <w:uiPriority w:val="99"/>
    <w:unhideWhenUsed w:val="1"/>
    <w:rsid w:val="004D79CC"/>
    <w:pPr>
      <w:spacing w:after="120"/>
    </w:pPr>
    <w:rPr>
      <w:sz w:val="16"/>
      <w:szCs w:val="16"/>
    </w:rPr>
  </w:style>
  <w:style w:type="character" w:styleId="BodyText3Char" w:customStyle="1">
    <w:name w:val="Body Text 3 Char"/>
    <w:link w:val="BodyText3"/>
    <w:uiPriority w:val="99"/>
    <w:rsid w:val="004D79CC"/>
    <w:rPr>
      <w:rFonts w:cs="Times New Roman" w:eastAsia="Times New Roman"/>
      <w:sz w:val="16"/>
      <w:szCs w:val="16"/>
      <w:lang w:eastAsia="ru-RU"/>
    </w:rPr>
  </w:style>
  <w:style w:type="paragraph" w:styleId="NoSpacing">
    <w:name w:val="No Spacing"/>
    <w:uiPriority w:val="1"/>
    <w:qFormat w:val="1"/>
    <w:rsid w:val="004D79CC"/>
    <w:rPr>
      <w:rFonts w:cs="Times New Roman" w:eastAsia="Times New Roman"/>
      <w:sz w:val="24"/>
      <w:szCs w:val="24"/>
      <w:lang w:eastAsia="ru-RU" w:val="ru-RU"/>
    </w:rPr>
  </w:style>
  <w:style w:type="paragraph" w:styleId="HTMLPreformatted">
    <w:name w:val="HTML Preformatted"/>
    <w:basedOn w:val="Normal"/>
    <w:link w:val="HTMLPreformattedChar"/>
    <w:rsid w:val="004D7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cs="Courier New" w:hAnsi="Courier New"/>
      <w:sz w:val="20"/>
      <w:szCs w:val="20"/>
    </w:rPr>
  </w:style>
  <w:style w:type="character" w:styleId="HTMLPreformattedChar" w:customStyle="1">
    <w:name w:val="HTML Preformatted Char"/>
    <w:link w:val="HTMLPreformatted"/>
    <w:rsid w:val="004D79CC"/>
    <w:rPr>
      <w:rFonts w:ascii="Courier New" w:cs="Courier New" w:eastAsia="Times New Roman" w:hAnsi="Courier New"/>
      <w:sz w:val="20"/>
      <w:szCs w:val="20"/>
      <w:lang w:eastAsia="ru-RU"/>
    </w:rPr>
  </w:style>
  <w:style w:type="paragraph" w:styleId="TOC1">
    <w:name w:val="toc 1"/>
    <w:basedOn w:val="Normal"/>
    <w:next w:val="Normal"/>
    <w:semiHidden w:val="1"/>
    <w:rsid w:val="004D79CC"/>
    <w:pPr>
      <w:spacing w:after="120" w:before="120"/>
    </w:pPr>
    <w:rPr>
      <w:b w:val="1"/>
      <w:caps w:val="1"/>
      <w:noProof w:val="1"/>
      <w:sz w:val="20"/>
      <w:szCs w:val="20"/>
    </w:rPr>
  </w:style>
  <w:style w:type="paragraph" w:styleId="NormalWeb">
    <w:name w:val="Normal (Web)"/>
    <w:basedOn w:val="Normal"/>
    <w:rsid w:val="004D79CC"/>
    <w:pPr>
      <w:ind w:firstLine="567"/>
      <w:jc w:val="both"/>
    </w:pPr>
  </w:style>
  <w:style w:type="paragraph" w:styleId="Normal0" w:customStyle="1">
    <w:name w:val="[Normal]"/>
    <w:rsid w:val="004D79CC"/>
    <w:pPr>
      <w:autoSpaceDE w:val="0"/>
      <w:autoSpaceDN w:val="0"/>
      <w:adjustRightInd w:val="0"/>
    </w:pPr>
    <w:rPr>
      <w:rFonts w:ascii="Arial" w:cs="Arial" w:eastAsia="Times New Roman" w:hAnsi="Arial"/>
      <w:sz w:val="24"/>
      <w:szCs w:val="24"/>
      <w:lang w:eastAsia="ru-RU" w:val="ru-RU"/>
    </w:rPr>
  </w:style>
  <w:style w:type="paragraph" w:styleId="FR1" w:customStyle="1">
    <w:name w:val="FR1"/>
    <w:rsid w:val="004D79CC"/>
    <w:pPr>
      <w:widowControl w:val="0"/>
      <w:autoSpaceDE w:val="0"/>
      <w:autoSpaceDN w:val="0"/>
      <w:adjustRightInd w:val="0"/>
      <w:spacing w:before="120"/>
      <w:ind w:left="2040"/>
    </w:pPr>
    <w:rPr>
      <w:rFonts w:ascii="Arial" w:cs="Arial" w:eastAsia="Times New Roman" w:hAnsi="Arial"/>
      <w:b w:val="1"/>
      <w:bCs w:val="1"/>
      <w:i w:val="1"/>
      <w:iCs w:val="1"/>
      <w:sz w:val="16"/>
      <w:szCs w:val="16"/>
      <w:lang w:eastAsia="ru-RU" w:val="ro-RO"/>
    </w:rPr>
  </w:style>
  <w:style w:type="character" w:styleId="Emphasis">
    <w:name w:val="Emphasis"/>
    <w:uiPriority w:val="20"/>
    <w:qFormat w:val="1"/>
    <w:rsid w:val="004D79CC"/>
    <w:rPr>
      <w:i w:val="1"/>
      <w:iCs w:val="1"/>
    </w:rPr>
  </w:style>
  <w:style w:type="character" w:styleId="docbody1" w:customStyle="1">
    <w:name w:val="doc_body1"/>
    <w:rsid w:val="004D79CC"/>
    <w:rPr>
      <w:rFonts w:ascii="Times New Roman" w:cs="Times New Roman" w:hAnsi="Times New Roman" w:hint="default"/>
      <w:color w:val="000000"/>
      <w:sz w:val="24"/>
      <w:szCs w:val="24"/>
    </w:rPr>
  </w:style>
  <w:style w:type="character" w:styleId="docsign1" w:customStyle="1">
    <w:name w:val="doc_sign1"/>
    <w:basedOn w:val="DefaultParagraphFont"/>
    <w:rsid w:val="004D79CC"/>
  </w:style>
  <w:style w:type="paragraph" w:styleId="BalloonText">
    <w:name w:val="Balloon Text"/>
    <w:basedOn w:val="Normal"/>
    <w:link w:val="BalloonTextChar"/>
    <w:uiPriority w:val="99"/>
    <w:semiHidden w:val="1"/>
    <w:unhideWhenUsed w:val="1"/>
    <w:rsid w:val="004D79CC"/>
    <w:rPr>
      <w:rFonts w:ascii="Tahoma" w:cs="Tahoma" w:hAnsi="Tahoma"/>
      <w:sz w:val="16"/>
      <w:szCs w:val="16"/>
    </w:rPr>
  </w:style>
  <w:style w:type="character" w:styleId="BalloonTextChar" w:customStyle="1">
    <w:name w:val="Balloon Text Char"/>
    <w:link w:val="BalloonText"/>
    <w:uiPriority w:val="99"/>
    <w:semiHidden w:val="1"/>
    <w:rsid w:val="004D79CC"/>
    <w:rPr>
      <w:rFonts w:ascii="Tahoma" w:cs="Tahoma" w:eastAsia="Times New Roman" w:hAnsi="Tahoma"/>
      <w:sz w:val="16"/>
      <w:szCs w:val="16"/>
      <w:lang w:eastAsia="ru-RU"/>
    </w:rPr>
  </w:style>
  <w:style w:type="character" w:styleId="apple-converted-space" w:customStyle="1">
    <w:name w:val="apple-converted-space"/>
    <w:basedOn w:val="DefaultParagraphFont"/>
    <w:rsid w:val="003B33F0"/>
  </w:style>
  <w:style w:type="paragraph" w:styleId="Revision">
    <w:name w:val="Revision"/>
    <w:hidden w:val="1"/>
    <w:uiPriority w:val="99"/>
    <w:semiHidden w:val="1"/>
    <w:rsid w:val="00594B98"/>
    <w:rPr>
      <w:rFonts w:cs="Times New Roman" w:eastAsia="Times New Roman"/>
      <w:sz w:val="24"/>
      <w:szCs w:val="24"/>
      <w:lang w:eastAsia="ru-RU" w:val="ru-RU"/>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Kn9gF+qsfe/oI24r8DQBZGLMDEg==">CgMxLjAyCGguZ2pkZ3hzOAByITE3QmVfS1AxczZBSjUtOGM0Z3BaQkxOV05vSW1abnd6Rw==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2022-02-18T06:58:00Z</dcterms:created>
  <dc:creator>Nistor</dc:creator>
</cp:coreProperties>
</file>